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03C99" w14:textId="3F88B8EC" w:rsidR="0002440D" w:rsidRDefault="0002440D" w:rsidP="0002440D">
      <w:pPr>
        <w:rPr>
          <w:b/>
          <w:bCs/>
          <w:sz w:val="28"/>
          <w:szCs w:val="28"/>
          <w:u w:val="single"/>
        </w:rPr>
      </w:pPr>
      <w:bookmarkStart w:id="0" w:name="_Hlk47950658"/>
      <w:bookmarkStart w:id="1" w:name="_Hlk47950732"/>
      <w:bookmarkStart w:id="2" w:name="_GoBack"/>
      <w:bookmarkEnd w:id="2"/>
      <w:r w:rsidRPr="003F23DD">
        <w:rPr>
          <w:b/>
          <w:bCs/>
          <w:sz w:val="28"/>
          <w:szCs w:val="28"/>
          <w:u w:val="single"/>
        </w:rPr>
        <w:t xml:space="preserve">Entrust Music Service Staffordshire </w:t>
      </w:r>
    </w:p>
    <w:bookmarkEnd w:id="0"/>
    <w:p w14:paraId="7B2B144A" w14:textId="052BA988" w:rsidR="005E25BA" w:rsidRPr="005E25BA" w:rsidRDefault="005E25BA" w:rsidP="0002440D">
      <w:pPr>
        <w:rPr>
          <w:b/>
          <w:bCs/>
          <w:sz w:val="24"/>
          <w:szCs w:val="24"/>
          <w:u w:val="single"/>
        </w:rPr>
      </w:pPr>
      <w:r w:rsidRPr="005E25BA">
        <w:rPr>
          <w:b/>
          <w:bCs/>
          <w:sz w:val="24"/>
          <w:szCs w:val="24"/>
          <w:u w:val="single"/>
        </w:rPr>
        <w:t>V</w:t>
      </w:r>
      <w:r w:rsidR="00E67978">
        <w:rPr>
          <w:b/>
          <w:bCs/>
          <w:sz w:val="24"/>
          <w:szCs w:val="24"/>
          <w:u w:val="single"/>
        </w:rPr>
        <w:t>4</w:t>
      </w:r>
      <w:r w:rsidRPr="005E25BA">
        <w:rPr>
          <w:b/>
          <w:bCs/>
          <w:sz w:val="24"/>
          <w:szCs w:val="24"/>
          <w:u w:val="single"/>
        </w:rPr>
        <w:t xml:space="preserve">. </w:t>
      </w:r>
      <w:r w:rsidR="00E67978">
        <w:rPr>
          <w:b/>
          <w:bCs/>
          <w:sz w:val="24"/>
          <w:szCs w:val="24"/>
          <w:u w:val="single"/>
        </w:rPr>
        <w:t>24</w:t>
      </w:r>
      <w:r w:rsidRPr="005E25BA">
        <w:rPr>
          <w:b/>
          <w:bCs/>
          <w:sz w:val="24"/>
          <w:szCs w:val="24"/>
          <w:u w:val="single"/>
        </w:rPr>
        <w:t>.0</w:t>
      </w:r>
      <w:r w:rsidR="00E67978">
        <w:rPr>
          <w:b/>
          <w:bCs/>
          <w:sz w:val="24"/>
          <w:szCs w:val="24"/>
          <w:u w:val="single"/>
        </w:rPr>
        <w:t>8</w:t>
      </w:r>
      <w:r w:rsidRPr="005E25BA">
        <w:rPr>
          <w:b/>
          <w:bCs/>
          <w:sz w:val="24"/>
          <w:szCs w:val="24"/>
          <w:u w:val="single"/>
        </w:rPr>
        <w:t>.2020</w:t>
      </w:r>
    </w:p>
    <w:bookmarkEnd w:id="1"/>
    <w:p w14:paraId="4021C514" w14:textId="3D8CCDF7" w:rsidR="0002440D" w:rsidRDefault="0002440D" w:rsidP="0002440D">
      <w:pPr>
        <w:rPr>
          <w:b/>
          <w:bCs/>
          <w:sz w:val="24"/>
          <w:szCs w:val="24"/>
        </w:rPr>
      </w:pPr>
      <w:r w:rsidRPr="003F23DD">
        <w:rPr>
          <w:b/>
          <w:bCs/>
          <w:sz w:val="24"/>
          <w:szCs w:val="24"/>
        </w:rPr>
        <w:t xml:space="preserve">Risk Assessment and Procedures for the provision of </w:t>
      </w:r>
      <w:r w:rsidR="00E67978">
        <w:rPr>
          <w:b/>
          <w:bCs/>
          <w:sz w:val="24"/>
          <w:szCs w:val="24"/>
        </w:rPr>
        <w:t>‘</w:t>
      </w:r>
      <w:r w:rsidRPr="003F23DD">
        <w:rPr>
          <w:b/>
          <w:bCs/>
          <w:sz w:val="24"/>
          <w:szCs w:val="24"/>
        </w:rPr>
        <w:t>on-site</w:t>
      </w:r>
      <w:r w:rsidR="00E67978">
        <w:rPr>
          <w:b/>
          <w:bCs/>
          <w:sz w:val="24"/>
          <w:szCs w:val="24"/>
        </w:rPr>
        <w:t>’</w:t>
      </w:r>
      <w:r>
        <w:rPr>
          <w:b/>
          <w:bCs/>
          <w:sz w:val="24"/>
          <w:szCs w:val="24"/>
        </w:rPr>
        <w:t>, ‘face to face’</w:t>
      </w:r>
      <w:r w:rsidRPr="003F23DD">
        <w:rPr>
          <w:b/>
          <w:bCs/>
          <w:sz w:val="24"/>
          <w:szCs w:val="24"/>
        </w:rPr>
        <w:t xml:space="preserve"> delivery of music education</w:t>
      </w:r>
      <w:r>
        <w:rPr>
          <w:b/>
          <w:bCs/>
          <w:sz w:val="24"/>
          <w:szCs w:val="24"/>
        </w:rPr>
        <w:t>.</w:t>
      </w:r>
    </w:p>
    <w:p w14:paraId="1B206719" w14:textId="77777777" w:rsidR="00267F7A" w:rsidRPr="003F23DD" w:rsidRDefault="00267F7A" w:rsidP="00267F7A">
      <w:pPr>
        <w:rPr>
          <w:b/>
          <w:bCs/>
          <w:u w:val="single"/>
        </w:rPr>
      </w:pPr>
      <w:r w:rsidRPr="003F23DD">
        <w:rPr>
          <w:b/>
          <w:bCs/>
          <w:u w:val="single"/>
        </w:rPr>
        <w:t>Purpose</w:t>
      </w:r>
    </w:p>
    <w:p w14:paraId="5C3977F2" w14:textId="71E56FBB" w:rsidR="00267F7A" w:rsidRPr="00267F7A" w:rsidRDefault="00267F7A" w:rsidP="005A7DC6">
      <w:r>
        <w:t>This document is intended for anyone who has responsibility for music-making in education settings (school leadership, teachers, governors, music service staff, parents and pupils).  It provides suggested control measures and prompts to think about in specific local circumstances.  It is not intended to cover all risks associated with any activity: it looks only at additional measures to minimise transmission of Covid-19.  Existing risk assessments still apply.</w:t>
      </w:r>
    </w:p>
    <w:p w14:paraId="345D54E9" w14:textId="23BB6186" w:rsidR="00E67978" w:rsidRDefault="0002440D" w:rsidP="005A7DC6">
      <w:r w:rsidRPr="007E08A7">
        <w:t xml:space="preserve">This document should be used alongside </w:t>
      </w:r>
      <w:r>
        <w:t>“</w:t>
      </w:r>
      <w:r w:rsidRPr="007E08A7">
        <w:t>Music Service - Risk and Impact Assessment, SHE Form 005</w:t>
      </w:r>
      <w:r>
        <w:t xml:space="preserve">” which details site visit risks for field workers and is supplied alongside this document.  </w:t>
      </w:r>
      <w:r w:rsidR="005A7DC6">
        <w:t>On Thursday 2</w:t>
      </w:r>
      <w:r w:rsidR="005A7DC6" w:rsidRPr="008B4718">
        <w:rPr>
          <w:vertAlign w:val="superscript"/>
        </w:rPr>
        <w:t>nd</w:t>
      </w:r>
      <w:r w:rsidR="005A7DC6">
        <w:t xml:space="preserve"> July, the Government </w:t>
      </w:r>
      <w:r w:rsidR="00E67978">
        <w:t xml:space="preserve">first </w:t>
      </w:r>
      <w:r w:rsidR="005A7DC6">
        <w:t xml:space="preserve">released guidance for schools on full reopening from September 2020.  A further update specifically related to Music Education is referenced within but has not been released at time of writing.  The guidance can be found in full </w:t>
      </w:r>
      <w:r w:rsidR="00E67978">
        <w:t>in</w:t>
      </w:r>
      <w:r w:rsidR="005A7DC6">
        <w:t xml:space="preserve"> the link</w:t>
      </w:r>
      <w:r w:rsidR="00E67978">
        <w:t xml:space="preserve"> below</w:t>
      </w:r>
      <w:r w:rsidR="005A7DC6">
        <w:t xml:space="preserve"> </w:t>
      </w:r>
      <w:r w:rsidR="00E67978">
        <w:t>along with a</w:t>
      </w:r>
      <w:r w:rsidR="005A7DC6">
        <w:t xml:space="preserve"> summary of the key points </w:t>
      </w:r>
      <w:r w:rsidR="00E67978">
        <w:t>related to</w:t>
      </w:r>
      <w:r w:rsidR="005A7DC6">
        <w:t xml:space="preserve"> Music Education</w:t>
      </w:r>
      <w:r w:rsidR="00E67978">
        <w:t>.  Additional relevant government guidance links are also detailed.</w:t>
      </w:r>
    </w:p>
    <w:tbl>
      <w:tblPr>
        <w:tblStyle w:val="TableGrid"/>
        <w:tblW w:w="0" w:type="auto"/>
        <w:tblLook w:val="04A0" w:firstRow="1" w:lastRow="0" w:firstColumn="1" w:lastColumn="0" w:noHBand="0" w:noVBand="1"/>
      </w:tblPr>
      <w:tblGrid>
        <w:gridCol w:w="10910"/>
        <w:gridCol w:w="3038"/>
      </w:tblGrid>
      <w:tr w:rsidR="00E67978" w14:paraId="1DC5D915" w14:textId="77777777" w:rsidTr="00E67978">
        <w:tc>
          <w:tcPr>
            <w:tcW w:w="10910" w:type="dxa"/>
          </w:tcPr>
          <w:p w14:paraId="55BED2C0" w14:textId="2D8FDD81" w:rsidR="00E67978" w:rsidRDefault="00E67978" w:rsidP="00E67978">
            <w:r>
              <w:t>DfE Guidance for Schools (DfE):</w:t>
            </w:r>
          </w:p>
          <w:p w14:paraId="03317336" w14:textId="77777777" w:rsidR="00E67978" w:rsidRDefault="00E67978" w:rsidP="00E67978"/>
          <w:p w14:paraId="0EA5165E" w14:textId="77777777" w:rsidR="00E67978" w:rsidRDefault="005E11DD" w:rsidP="00E67978">
            <w:hyperlink r:id="rId7" w:history="1">
              <w:r w:rsidR="00E67978" w:rsidRPr="006F462F">
                <w:rPr>
                  <w:rStyle w:val="Hyperlink"/>
                </w:rPr>
                <w:t>https://www.gov.uk/government/publications/actions-for-schools-during-the-coronavirus-outbreak/guidance-for-full-opening-schools</w:t>
              </w:r>
            </w:hyperlink>
            <w:r w:rsidR="00E67978">
              <w:t xml:space="preserve">   </w:t>
            </w:r>
          </w:p>
          <w:p w14:paraId="38A5FB0D" w14:textId="6D025C8A" w:rsidR="00E67978" w:rsidRPr="007E08A7" w:rsidRDefault="00E67978" w:rsidP="00E67978"/>
        </w:tc>
        <w:tc>
          <w:tcPr>
            <w:tcW w:w="3038" w:type="dxa"/>
          </w:tcPr>
          <w:p w14:paraId="121FD8AE" w14:textId="2D8AA34A" w:rsidR="00E67978" w:rsidRDefault="00E67978" w:rsidP="00E67978">
            <w:r>
              <w:t>Key Music Education Extracts:</w:t>
            </w:r>
          </w:p>
          <w:p w14:paraId="6AC84295" w14:textId="77777777" w:rsidR="00E67978" w:rsidRDefault="00E67978" w:rsidP="00E67978">
            <w:pPr>
              <w:jc w:val="center"/>
            </w:pPr>
          </w:p>
          <w:p w14:paraId="086174AD" w14:textId="1FAF30E3" w:rsidR="00E67978" w:rsidRDefault="00E67978" w:rsidP="00E67978">
            <w:pPr>
              <w:jc w:val="center"/>
            </w:pPr>
            <w:r>
              <w:object w:dxaOrig="1543" w:dyaOrig="1000" w14:anchorId="54A32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664085366" r:id="rId9"/>
              </w:object>
            </w:r>
          </w:p>
        </w:tc>
      </w:tr>
      <w:tr w:rsidR="00E67978" w14:paraId="5F227CF4" w14:textId="77777777" w:rsidTr="00E67978">
        <w:tc>
          <w:tcPr>
            <w:tcW w:w="10910" w:type="dxa"/>
          </w:tcPr>
          <w:p w14:paraId="69151DCE" w14:textId="2D010A5D" w:rsidR="00E67978" w:rsidRDefault="00E67978" w:rsidP="00E67978">
            <w:bookmarkStart w:id="3" w:name="_Hlk49159059"/>
            <w:r>
              <w:t>Out of school settings (DfE):</w:t>
            </w:r>
          </w:p>
          <w:p w14:paraId="1BF75E5D" w14:textId="7BEBE1AF" w:rsidR="00E67978" w:rsidRDefault="00E67978" w:rsidP="00E67978"/>
          <w:p w14:paraId="1B33E1D7" w14:textId="77777777" w:rsidR="00E67978" w:rsidRDefault="005E11DD" w:rsidP="00E67978">
            <w:pPr>
              <w:rPr>
                <w:rFonts w:eastAsia="Times New Roman"/>
              </w:rPr>
            </w:pPr>
            <w:hyperlink r:id="rId10" w:tgtFrame="_blank" w:history="1">
              <w:r w:rsidR="00E67978">
                <w:rPr>
                  <w:rStyle w:val="Hyperlink"/>
                  <w:rFonts w:eastAsia="Times New Roman"/>
                </w:rPr>
                <w:t>https://www.gov.uk/government/publications/protective-measures-for-holiday-or-after-school-clubs-and-other-out-of-school-settings-for-children-during-the-coronavirus-covid-19-outbreak/protective-measures-for-out-of-school-settings-during-the-coronavirus-covid-19-outbreak</w:t>
              </w:r>
            </w:hyperlink>
          </w:p>
          <w:p w14:paraId="2EA847E2" w14:textId="77777777" w:rsidR="00E67978" w:rsidRDefault="00E67978" w:rsidP="00E67978"/>
        </w:tc>
        <w:bookmarkEnd w:id="3"/>
        <w:tc>
          <w:tcPr>
            <w:tcW w:w="3038" w:type="dxa"/>
          </w:tcPr>
          <w:p w14:paraId="753E1106" w14:textId="08146023" w:rsidR="00E67978" w:rsidRDefault="00E67978" w:rsidP="00E67978">
            <w:r>
              <w:t>Key Music Education Extracts:</w:t>
            </w:r>
          </w:p>
          <w:p w14:paraId="10B8E201" w14:textId="77777777" w:rsidR="00E67978" w:rsidRDefault="00E67978" w:rsidP="00E67978">
            <w:pPr>
              <w:jc w:val="center"/>
            </w:pPr>
          </w:p>
          <w:p w14:paraId="57D69BC3" w14:textId="71A00F5E" w:rsidR="00E67978" w:rsidRPr="00E67978" w:rsidRDefault="00E67978" w:rsidP="00E67978">
            <w:pPr>
              <w:jc w:val="center"/>
              <w:rPr>
                <w:rFonts w:eastAsia="Times New Roman"/>
              </w:rPr>
            </w:pPr>
            <w:r>
              <w:rPr>
                <w:rFonts w:eastAsia="Times New Roman"/>
              </w:rPr>
              <w:object w:dxaOrig="1543" w:dyaOrig="1000" w14:anchorId="247A6F81">
                <v:shape id="_x0000_i1026" type="#_x0000_t75" style="width:77.25pt;height:50.25pt" o:ole="">
                  <v:imagedata r:id="rId11" o:title=""/>
                </v:shape>
                <o:OLEObject Type="Embed" ProgID="AcroExch.Document.DC" ShapeID="_x0000_i1026" DrawAspect="Icon" ObjectID="_1664085367" r:id="rId12"/>
              </w:object>
            </w:r>
          </w:p>
        </w:tc>
      </w:tr>
      <w:tr w:rsidR="00E67978" w14:paraId="7EF1BB89" w14:textId="77777777" w:rsidTr="00E67978">
        <w:tc>
          <w:tcPr>
            <w:tcW w:w="13948" w:type="dxa"/>
            <w:gridSpan w:val="2"/>
          </w:tcPr>
          <w:p w14:paraId="21C568EB" w14:textId="14BE4837" w:rsidR="00E67978" w:rsidRDefault="00E67978" w:rsidP="00E67978">
            <w:pPr>
              <w:pStyle w:val="xmsolistparagraph"/>
              <w:spacing w:before="0" w:beforeAutospacing="0" w:after="0" w:afterAutospacing="0"/>
              <w:rPr>
                <w:rFonts w:eastAsia="Times New Roman"/>
              </w:rPr>
            </w:pPr>
            <w:bookmarkStart w:id="4" w:name="_Hlk49158987"/>
            <w:r>
              <w:rPr>
                <w:rFonts w:eastAsia="Times New Roman"/>
              </w:rPr>
              <w:t>Guidance for parents/carers (DfE):</w:t>
            </w:r>
          </w:p>
          <w:bookmarkEnd w:id="4"/>
          <w:p w14:paraId="2D56C8E1" w14:textId="77777777" w:rsidR="00E67978" w:rsidRDefault="00E67978" w:rsidP="00E67978">
            <w:pPr>
              <w:pStyle w:val="xmsolistparagraph"/>
              <w:spacing w:before="0" w:beforeAutospacing="0" w:after="0" w:afterAutospacing="0"/>
              <w:rPr>
                <w:rFonts w:eastAsia="Times New Roman"/>
              </w:rPr>
            </w:pPr>
          </w:p>
          <w:p w14:paraId="3D6A6F03" w14:textId="77777777" w:rsidR="00E67978" w:rsidRDefault="005E11DD" w:rsidP="00E67978">
            <w:pPr>
              <w:pStyle w:val="xmsolistparagraph"/>
              <w:spacing w:before="0" w:beforeAutospacing="0" w:after="0" w:afterAutospacing="0"/>
              <w:rPr>
                <w:rStyle w:val="Hyperlink"/>
                <w:rFonts w:eastAsia="Times New Roman"/>
              </w:rPr>
            </w:pPr>
            <w:hyperlink r:id="rId13" w:history="1">
              <w:r w:rsidR="00E67978" w:rsidRPr="00845B27">
                <w:rPr>
                  <w:rStyle w:val="Hyperlink"/>
                  <w:rFonts w:eastAsia="Times New Roman"/>
                </w:rPr>
                <w:t>https://www.gov.uk/government/publications/guidance-for-parents-and-carers-of-children-attending-out-of-school-settings-during-the-coronavirus-covid-19-outbreak/guidance-for-parents-and-carers-of-children-attending-out-of-school-settings-during-the-coronavirus-covid-19-outbreak</w:t>
              </w:r>
            </w:hyperlink>
          </w:p>
          <w:p w14:paraId="20B5F12B" w14:textId="6FA238D0" w:rsidR="00E67978" w:rsidRPr="00E67978" w:rsidRDefault="00E67978" w:rsidP="00E67978">
            <w:pPr>
              <w:pStyle w:val="xmsolistparagraph"/>
              <w:spacing w:before="0" w:beforeAutospacing="0" w:after="0" w:afterAutospacing="0"/>
              <w:rPr>
                <w:rFonts w:eastAsia="Times New Roman"/>
              </w:rPr>
            </w:pPr>
          </w:p>
        </w:tc>
      </w:tr>
      <w:tr w:rsidR="00E67978" w14:paraId="3BBA7255" w14:textId="77777777" w:rsidTr="00E67978">
        <w:tc>
          <w:tcPr>
            <w:tcW w:w="13948" w:type="dxa"/>
            <w:gridSpan w:val="2"/>
          </w:tcPr>
          <w:p w14:paraId="48DEE698" w14:textId="4E2611F9" w:rsidR="00E67978" w:rsidRDefault="00E67978" w:rsidP="00E67978">
            <w:r>
              <w:lastRenderedPageBreak/>
              <w:t>Performing Arts (DCMS):</w:t>
            </w:r>
          </w:p>
          <w:p w14:paraId="258C4DC8" w14:textId="77777777" w:rsidR="00E67978" w:rsidRDefault="00E67978" w:rsidP="00E67978"/>
          <w:p w14:paraId="2A413C06" w14:textId="77777777" w:rsidR="00E67978" w:rsidRDefault="005E11DD" w:rsidP="00E67978">
            <w:hyperlink r:id="rId14" w:history="1">
              <w:r w:rsidR="00E67978" w:rsidRPr="00845B27">
                <w:rPr>
                  <w:rStyle w:val="Hyperlink"/>
                </w:rPr>
                <w:t>https://www.gov.uk/guidance/working-safely-during-coronavirus-covid-19/performing-arts</w:t>
              </w:r>
            </w:hyperlink>
            <w:r w:rsidR="00E67978">
              <w:t xml:space="preserve">  </w:t>
            </w:r>
          </w:p>
          <w:p w14:paraId="3328B527" w14:textId="77777777" w:rsidR="00E67978" w:rsidRDefault="00E67978" w:rsidP="00E67978">
            <w:pPr>
              <w:pStyle w:val="xmsolistparagraph"/>
              <w:spacing w:before="0" w:beforeAutospacing="0" w:after="0" w:afterAutospacing="0"/>
              <w:rPr>
                <w:rFonts w:eastAsia="Times New Roman"/>
              </w:rPr>
            </w:pPr>
          </w:p>
        </w:tc>
      </w:tr>
    </w:tbl>
    <w:p w14:paraId="305C0C64" w14:textId="77777777" w:rsidR="00267F7A" w:rsidRDefault="00267F7A" w:rsidP="0002440D"/>
    <w:p w14:paraId="77B0595F" w14:textId="09FC552B" w:rsidR="00381190" w:rsidRDefault="00E67978" w:rsidP="0002440D">
      <w:r>
        <w:t xml:space="preserve">The UK Association for Music Education – ‘Music Mark’ has provided </w:t>
      </w:r>
      <w:r w:rsidR="007B3A56">
        <w:t xml:space="preserve">two </w:t>
      </w:r>
      <w:r>
        <w:t xml:space="preserve">key documents entitled ‘Music Unlocked’ for providers and schools which are referenced in the document below.  They are provided in full along with the latest accompanying research.  </w:t>
      </w:r>
    </w:p>
    <w:p w14:paraId="19BD9447" w14:textId="77777777" w:rsidR="007B3A56" w:rsidRDefault="007B3A56" w:rsidP="0002440D"/>
    <w:tbl>
      <w:tblPr>
        <w:tblStyle w:val="TableGrid"/>
        <w:tblW w:w="0" w:type="auto"/>
        <w:tblLook w:val="04A0" w:firstRow="1" w:lastRow="0" w:firstColumn="1" w:lastColumn="0" w:noHBand="0" w:noVBand="1"/>
      </w:tblPr>
      <w:tblGrid>
        <w:gridCol w:w="3256"/>
        <w:gridCol w:w="2976"/>
        <w:gridCol w:w="2976"/>
      </w:tblGrid>
      <w:tr w:rsidR="00381190" w14:paraId="5DAFD2D0" w14:textId="6F992526" w:rsidTr="005A7DC6">
        <w:tc>
          <w:tcPr>
            <w:tcW w:w="3256" w:type="dxa"/>
          </w:tcPr>
          <w:p w14:paraId="327B213E" w14:textId="77777777" w:rsidR="00381190" w:rsidRDefault="00381190" w:rsidP="00B93D31">
            <w:r>
              <w:t>Music Unleashed for Providers:</w:t>
            </w:r>
          </w:p>
          <w:p w14:paraId="38B724CF" w14:textId="77777777" w:rsidR="00381190" w:rsidRDefault="00381190" w:rsidP="00B93D31"/>
          <w:p w14:paraId="650BF882" w14:textId="03E5ADC1" w:rsidR="00381190" w:rsidRDefault="00B63890" w:rsidP="00B93D31">
            <w:pPr>
              <w:jc w:val="center"/>
            </w:pPr>
            <w:r>
              <w:object w:dxaOrig="1543" w:dyaOrig="1000" w14:anchorId="1D476EB3">
                <v:shape id="_x0000_i1027" type="#_x0000_t75" style="width:77.25pt;height:50.25pt" o:ole="">
                  <v:imagedata r:id="rId15" o:title=""/>
                </v:shape>
                <o:OLEObject Type="Embed" ProgID="AcroExch.Document.DC" ShapeID="_x0000_i1027" DrawAspect="Icon" ObjectID="_1664085368" r:id="rId16"/>
              </w:object>
            </w:r>
          </w:p>
        </w:tc>
        <w:tc>
          <w:tcPr>
            <w:tcW w:w="2976" w:type="dxa"/>
          </w:tcPr>
          <w:p w14:paraId="17496EDE" w14:textId="77777777" w:rsidR="00381190" w:rsidRDefault="00381190" w:rsidP="00B93D31">
            <w:r>
              <w:t>Music Unleashed for Schools:</w:t>
            </w:r>
          </w:p>
          <w:p w14:paraId="772EF3BE" w14:textId="77777777" w:rsidR="00381190" w:rsidRDefault="00381190" w:rsidP="00B93D31"/>
          <w:p w14:paraId="5F49A999" w14:textId="5E2F2A91" w:rsidR="00381190" w:rsidRDefault="00B63890" w:rsidP="00B93D31">
            <w:pPr>
              <w:jc w:val="center"/>
            </w:pPr>
            <w:r>
              <w:object w:dxaOrig="1543" w:dyaOrig="1000" w14:anchorId="5280E666">
                <v:shape id="_x0000_i1028" type="#_x0000_t75" style="width:77.25pt;height:50.25pt" o:ole="">
                  <v:imagedata r:id="rId17" o:title=""/>
                </v:shape>
                <o:OLEObject Type="Embed" ProgID="AcroExch.Document.DC" ShapeID="_x0000_i1028" DrawAspect="Icon" ObjectID="_1664085369" r:id="rId18"/>
              </w:object>
            </w:r>
          </w:p>
        </w:tc>
        <w:tc>
          <w:tcPr>
            <w:tcW w:w="2976" w:type="dxa"/>
          </w:tcPr>
          <w:p w14:paraId="27FC29E0" w14:textId="77777777" w:rsidR="00381190" w:rsidRDefault="00381190" w:rsidP="00B93D31">
            <w:pPr>
              <w:jc w:val="center"/>
            </w:pPr>
            <w:r>
              <w:t>Literature Review:</w:t>
            </w:r>
          </w:p>
          <w:p w14:paraId="0FDF414E" w14:textId="77777777" w:rsidR="00381190" w:rsidRDefault="00381190" w:rsidP="00B93D31">
            <w:pPr>
              <w:jc w:val="center"/>
            </w:pPr>
          </w:p>
          <w:p w14:paraId="02D91964" w14:textId="6840CDDF" w:rsidR="00381190" w:rsidRDefault="00267F7A" w:rsidP="00B93D31">
            <w:pPr>
              <w:jc w:val="center"/>
            </w:pPr>
            <w:r>
              <w:object w:dxaOrig="1543" w:dyaOrig="1000" w14:anchorId="1926CFE9">
                <v:shape id="_x0000_i1029" type="#_x0000_t75" style="width:77.25pt;height:50.25pt" o:ole="">
                  <v:imagedata r:id="rId19" o:title=""/>
                </v:shape>
                <o:OLEObject Type="Embed" ProgID="AcroExch.Document.DC" ShapeID="_x0000_i1029" DrawAspect="Icon" ObjectID="_1664085370" r:id="rId20"/>
              </w:object>
            </w:r>
          </w:p>
        </w:tc>
      </w:tr>
    </w:tbl>
    <w:p w14:paraId="01D27528" w14:textId="77777777" w:rsidR="007B3A56" w:rsidRDefault="007B3A56" w:rsidP="0002440D">
      <w:pPr>
        <w:rPr>
          <w:b/>
          <w:bCs/>
          <w:u w:val="single"/>
        </w:rPr>
      </w:pPr>
    </w:p>
    <w:p w14:paraId="7620ED7C" w14:textId="77777777" w:rsidR="00267F7A" w:rsidRDefault="00267F7A" w:rsidP="0002440D">
      <w:pPr>
        <w:rPr>
          <w:b/>
          <w:bCs/>
          <w:u w:val="single"/>
        </w:rPr>
      </w:pPr>
    </w:p>
    <w:p w14:paraId="6AFFA597" w14:textId="03FF59B3" w:rsidR="0002440D" w:rsidRPr="007E08A7" w:rsidRDefault="0002440D" w:rsidP="0002440D">
      <w:pPr>
        <w:rPr>
          <w:b/>
          <w:bCs/>
          <w:u w:val="single"/>
        </w:rPr>
      </w:pPr>
      <w:r w:rsidRPr="007E08A7">
        <w:rPr>
          <w:b/>
          <w:bCs/>
          <w:u w:val="single"/>
        </w:rPr>
        <w:t>Assessing Risk</w:t>
      </w:r>
    </w:p>
    <w:p w14:paraId="6C80798E" w14:textId="77777777" w:rsidR="0002440D" w:rsidRDefault="0002440D" w:rsidP="0002440D">
      <w:r>
        <w:t>Assessing risk is about understanding hazards and can never expect to eliminate all possibility of harm.</w:t>
      </w:r>
    </w:p>
    <w:p w14:paraId="17C4256A" w14:textId="77777777" w:rsidR="0002440D" w:rsidRDefault="0002440D" w:rsidP="0002440D">
      <w:r>
        <w:t xml:space="preserve">The standard is to identify </w:t>
      </w:r>
      <w:r>
        <w:rPr>
          <w:b/>
        </w:rPr>
        <w:t>reasonably foreseeable</w:t>
      </w:r>
      <w:r>
        <w:t xml:space="preserve"> risks.  We know that the extreme outcome of this infection is death or long-term health detriment, but both are unusual outcomes in children and younger adults.  The reasonably foreseeable risk here is the spread of Covid-19 virus.</w:t>
      </w:r>
    </w:p>
    <w:p w14:paraId="5ADC0B7A" w14:textId="77777777" w:rsidR="0002440D" w:rsidRPr="00A442CF" w:rsidRDefault="0002440D" w:rsidP="0002440D">
      <w:r>
        <w:t xml:space="preserve">Control measures should be </w:t>
      </w:r>
      <w:r>
        <w:rPr>
          <w:b/>
        </w:rPr>
        <w:t>reasonable</w:t>
      </w:r>
      <w:r>
        <w:t xml:space="preserve"> and </w:t>
      </w:r>
      <w:r>
        <w:rPr>
          <w:b/>
        </w:rPr>
        <w:t>proportionate</w:t>
      </w:r>
      <w:r>
        <w:t xml:space="preserve">.  The person most at risk may be the adult leading the activity: this is not just about the children.  All teachers will be assessed individual accordingly to the NHS definition of ‘vulnerable workers’ </w:t>
      </w:r>
      <w:hyperlink r:id="rId21" w:history="1">
        <w:r w:rsidRPr="00F960BA">
          <w:rPr>
            <w:rStyle w:val="Hyperlink"/>
          </w:rPr>
          <w:t>https://www.nhs.uk/conditions/coronavirus-covid-19/people-at-higher-risk/whos-at-higher-risk-from-coronavirus/</w:t>
        </w:r>
      </w:hyperlink>
      <w:r>
        <w:t xml:space="preserve"> </w:t>
      </w:r>
    </w:p>
    <w:p w14:paraId="75F2F073" w14:textId="77777777" w:rsidR="00267F7A" w:rsidRDefault="00267F7A" w:rsidP="00267F7A"/>
    <w:p w14:paraId="03F16812" w14:textId="77777777" w:rsidR="00267F7A" w:rsidRDefault="00267F7A" w:rsidP="00267F7A">
      <w:pPr>
        <w:rPr>
          <w:b/>
          <w:bCs/>
        </w:rPr>
      </w:pPr>
    </w:p>
    <w:p w14:paraId="39302516" w14:textId="5F323D86" w:rsidR="00267F7A" w:rsidRPr="00D36189" w:rsidRDefault="00267F7A" w:rsidP="00267F7A">
      <w:pPr>
        <w:rPr>
          <w:b/>
          <w:bCs/>
        </w:rPr>
      </w:pPr>
      <w:r w:rsidRPr="00D36189">
        <w:rPr>
          <w:b/>
          <w:bCs/>
        </w:rPr>
        <w:lastRenderedPageBreak/>
        <w:t xml:space="preserve">Risk assessment is a positive process which enables activity.  </w:t>
      </w:r>
    </w:p>
    <w:p w14:paraId="070B890C" w14:textId="77777777" w:rsidR="00267F7A" w:rsidRDefault="00267F7A" w:rsidP="00267F7A">
      <w:r>
        <w:t xml:space="preserve">We are proud of the progress we made in a short space of time to offer some of our provision digitally to our young musicians.  While much of our delivery can take place online, where this remains necessary, we do not pretend that it offers a better experience over face to face learning.  </w:t>
      </w:r>
    </w:p>
    <w:p w14:paraId="609552D8" w14:textId="77777777" w:rsidR="00267F7A" w:rsidRDefault="00267F7A" w:rsidP="00267F7A">
      <w:r>
        <w:t>Learning in a group setting is also a hugely valuable learning experience for many of those we teach, and we are keen to explore how we can make this happen as soon as possible in our schools.</w:t>
      </w:r>
    </w:p>
    <w:p w14:paraId="7693EA5D" w14:textId="77777777" w:rsidR="00267F7A" w:rsidRPr="00267F7A" w:rsidRDefault="00267F7A" w:rsidP="00267F7A"/>
    <w:p w14:paraId="59850AB0" w14:textId="297DA81A" w:rsidR="0002440D" w:rsidRDefault="0002440D" w:rsidP="005A7DC6">
      <w:pPr>
        <w:pStyle w:val="Heading1"/>
        <w:rPr>
          <w:rFonts w:asciiTheme="minorHAnsi" w:eastAsiaTheme="minorHAnsi" w:hAnsiTheme="minorHAnsi" w:cstheme="minorBidi"/>
          <w:b/>
          <w:bCs/>
          <w:color w:val="auto"/>
          <w:sz w:val="22"/>
          <w:szCs w:val="22"/>
          <w:u w:val="single"/>
        </w:rPr>
      </w:pPr>
      <w:r w:rsidRPr="00EA48C3">
        <w:rPr>
          <w:rFonts w:asciiTheme="minorHAnsi" w:eastAsiaTheme="minorHAnsi" w:hAnsiTheme="minorHAnsi" w:cstheme="minorBidi"/>
          <w:b/>
          <w:bCs/>
          <w:color w:val="auto"/>
          <w:sz w:val="22"/>
          <w:szCs w:val="22"/>
          <w:u w:val="single"/>
        </w:rPr>
        <w:t>Description of activity</w:t>
      </w:r>
    </w:p>
    <w:p w14:paraId="54A6BB12" w14:textId="77777777" w:rsidR="005A7DC6" w:rsidRPr="005A7DC6" w:rsidRDefault="005A7DC6" w:rsidP="005A7DC6"/>
    <w:p w14:paraId="68969145" w14:textId="67593EB0" w:rsidR="005A7DC6" w:rsidRDefault="0002440D" w:rsidP="005A7DC6">
      <w:pPr>
        <w:spacing w:after="0" w:line="240" w:lineRule="auto"/>
        <w:rPr>
          <w:b/>
          <w:bCs/>
        </w:rPr>
      </w:pPr>
      <w:r w:rsidRPr="00EA48C3">
        <w:rPr>
          <w:b/>
          <w:bCs/>
        </w:rPr>
        <w:t>Individual Lessons</w:t>
      </w:r>
    </w:p>
    <w:p w14:paraId="436F2AB0" w14:textId="65C6C1B9" w:rsidR="0002440D" w:rsidRPr="00267F7A" w:rsidRDefault="0002440D" w:rsidP="005A7DC6">
      <w:pPr>
        <w:pStyle w:val="ListParagraph"/>
        <w:numPr>
          <w:ilvl w:val="0"/>
          <w:numId w:val="6"/>
        </w:numPr>
        <w:spacing w:after="0" w:line="240" w:lineRule="auto"/>
        <w:rPr>
          <w:b/>
          <w:bCs/>
        </w:rPr>
      </w:pPr>
      <w:r>
        <w:t xml:space="preserve">Elective lessons for individuals or small groups, playing an instrument or singing.  </w:t>
      </w:r>
    </w:p>
    <w:p w14:paraId="1502CF12" w14:textId="79EAB95C" w:rsidR="00267F7A" w:rsidRDefault="00267F7A" w:rsidP="00267F7A">
      <w:pPr>
        <w:spacing w:after="0" w:line="240" w:lineRule="auto"/>
        <w:rPr>
          <w:b/>
          <w:bCs/>
        </w:rPr>
      </w:pPr>
    </w:p>
    <w:p w14:paraId="73428AAC" w14:textId="03E7682E" w:rsidR="00267F7A" w:rsidRDefault="00267F7A" w:rsidP="00267F7A">
      <w:pPr>
        <w:spacing w:after="0" w:line="240" w:lineRule="auto"/>
        <w:rPr>
          <w:b/>
          <w:bCs/>
        </w:rPr>
      </w:pPr>
      <w:r w:rsidRPr="00EA48C3">
        <w:rPr>
          <w:b/>
          <w:bCs/>
        </w:rPr>
        <w:t xml:space="preserve">Small Group </w:t>
      </w:r>
      <w:r>
        <w:rPr>
          <w:b/>
          <w:bCs/>
        </w:rPr>
        <w:t>Lessons</w:t>
      </w:r>
    </w:p>
    <w:p w14:paraId="4FF6F001" w14:textId="1D8EE4F7" w:rsidR="007B3A56" w:rsidRDefault="00267F7A" w:rsidP="00267F7A">
      <w:pPr>
        <w:pStyle w:val="ListParagraph"/>
        <w:numPr>
          <w:ilvl w:val="0"/>
          <w:numId w:val="6"/>
        </w:numPr>
        <w:spacing w:after="0" w:line="240" w:lineRule="auto"/>
      </w:pPr>
      <w:r>
        <w:t>Elective l</w:t>
      </w:r>
      <w:r w:rsidRPr="00EA48C3">
        <w:t xml:space="preserve">essons for </w:t>
      </w:r>
      <w:r>
        <w:t>small</w:t>
      </w:r>
      <w:r w:rsidRPr="00EA48C3">
        <w:t xml:space="preserve"> groups of children (</w:t>
      </w:r>
      <w:r>
        <w:t>less</w:t>
      </w:r>
      <w:r w:rsidRPr="00EA48C3">
        <w:t xml:space="preserve"> than 6) but not to a full class</w:t>
      </w:r>
      <w:r>
        <w:t>.</w:t>
      </w:r>
    </w:p>
    <w:p w14:paraId="60003B14" w14:textId="77777777" w:rsidR="00267F7A" w:rsidRPr="00267F7A" w:rsidRDefault="00267F7A" w:rsidP="00267F7A">
      <w:pPr>
        <w:pStyle w:val="ListParagraph"/>
        <w:spacing w:after="0" w:line="240" w:lineRule="auto"/>
        <w:ind w:left="1080"/>
      </w:pPr>
    </w:p>
    <w:p w14:paraId="1AC58020" w14:textId="77777777" w:rsidR="0002440D" w:rsidRDefault="0002440D" w:rsidP="005A7DC6">
      <w:pPr>
        <w:spacing w:after="0" w:line="240" w:lineRule="auto"/>
        <w:rPr>
          <w:b/>
          <w:bCs/>
        </w:rPr>
      </w:pPr>
      <w:r w:rsidRPr="00EA48C3">
        <w:rPr>
          <w:b/>
          <w:bCs/>
        </w:rPr>
        <w:t>Large Group Lessons</w:t>
      </w:r>
    </w:p>
    <w:p w14:paraId="25D10B77" w14:textId="51A40CE1" w:rsidR="0002440D" w:rsidRDefault="0002440D" w:rsidP="005A7DC6">
      <w:pPr>
        <w:pStyle w:val="ListParagraph"/>
        <w:numPr>
          <w:ilvl w:val="0"/>
          <w:numId w:val="6"/>
        </w:numPr>
        <w:spacing w:after="0" w:line="240" w:lineRule="auto"/>
      </w:pPr>
      <w:r>
        <w:t>Elective l</w:t>
      </w:r>
      <w:r w:rsidRPr="00EA48C3">
        <w:t>essons for larger groups of children (more than 6) but not to a full class</w:t>
      </w:r>
      <w:r w:rsidR="00267F7A">
        <w:t>.</w:t>
      </w:r>
    </w:p>
    <w:p w14:paraId="69876E5F" w14:textId="77777777" w:rsidR="007B3A56" w:rsidRPr="00EA48C3" w:rsidRDefault="007B3A56" w:rsidP="007B3A56">
      <w:pPr>
        <w:pStyle w:val="ListParagraph"/>
        <w:spacing w:after="0" w:line="240" w:lineRule="auto"/>
        <w:ind w:left="1080"/>
      </w:pPr>
    </w:p>
    <w:p w14:paraId="49E5008F" w14:textId="71534696" w:rsidR="007B3A56" w:rsidRDefault="0002440D" w:rsidP="005A7DC6">
      <w:pPr>
        <w:spacing w:after="0" w:line="240" w:lineRule="auto"/>
        <w:rPr>
          <w:b/>
          <w:bCs/>
        </w:rPr>
      </w:pPr>
      <w:r>
        <w:rPr>
          <w:b/>
          <w:bCs/>
        </w:rPr>
        <w:t>‘</w:t>
      </w:r>
      <w:r w:rsidRPr="00EA48C3">
        <w:rPr>
          <w:b/>
          <w:bCs/>
        </w:rPr>
        <w:t>WCET</w:t>
      </w:r>
      <w:r>
        <w:rPr>
          <w:b/>
          <w:bCs/>
        </w:rPr>
        <w:t>’</w:t>
      </w:r>
      <w:r w:rsidRPr="00EA48C3">
        <w:rPr>
          <w:b/>
          <w:bCs/>
        </w:rPr>
        <w:t xml:space="preserve"> – Whole Class Ensemble Teaching</w:t>
      </w:r>
      <w:r>
        <w:rPr>
          <w:b/>
          <w:bCs/>
        </w:rPr>
        <w:t xml:space="preserve"> (formerly known as ‘K2M’)</w:t>
      </w:r>
    </w:p>
    <w:p w14:paraId="3D0B4A3F" w14:textId="0DF28750" w:rsidR="0002440D" w:rsidRDefault="0002440D" w:rsidP="005A7DC6">
      <w:pPr>
        <w:pStyle w:val="ListParagraph"/>
        <w:numPr>
          <w:ilvl w:val="0"/>
          <w:numId w:val="6"/>
        </w:numPr>
        <w:spacing w:after="0" w:line="240" w:lineRule="auto"/>
      </w:pPr>
      <w:r w:rsidRPr="00FE6078">
        <w:t xml:space="preserve">Specialist music curriculum delivery using a full class of instruments </w:t>
      </w:r>
      <w:r>
        <w:t>for at least a term</w:t>
      </w:r>
      <w:r w:rsidR="00267F7A">
        <w:t>.</w:t>
      </w:r>
      <w:r>
        <w:t xml:space="preserve"> </w:t>
      </w:r>
    </w:p>
    <w:p w14:paraId="67F38E7D" w14:textId="77777777" w:rsidR="007B3A56" w:rsidRPr="00FE6078" w:rsidRDefault="007B3A56" w:rsidP="007B3A56">
      <w:pPr>
        <w:pStyle w:val="ListParagraph"/>
        <w:spacing w:after="0" w:line="240" w:lineRule="auto"/>
        <w:ind w:left="1080"/>
      </w:pPr>
    </w:p>
    <w:p w14:paraId="752C3890" w14:textId="77777777" w:rsidR="0002440D" w:rsidRDefault="0002440D" w:rsidP="005A7DC6">
      <w:pPr>
        <w:spacing w:after="0" w:line="240" w:lineRule="auto"/>
        <w:rPr>
          <w:b/>
          <w:bCs/>
        </w:rPr>
      </w:pPr>
      <w:r>
        <w:rPr>
          <w:b/>
          <w:bCs/>
        </w:rPr>
        <w:t>Music Curriculum Teaching</w:t>
      </w:r>
    </w:p>
    <w:p w14:paraId="3C82D8CF" w14:textId="25DA1118" w:rsidR="0002440D" w:rsidRDefault="0002440D" w:rsidP="005A7DC6">
      <w:pPr>
        <w:pStyle w:val="ListParagraph"/>
        <w:numPr>
          <w:ilvl w:val="0"/>
          <w:numId w:val="6"/>
        </w:numPr>
        <w:spacing w:after="0" w:line="240" w:lineRule="auto"/>
      </w:pPr>
      <w:r w:rsidRPr="00FE6078">
        <w:t>Specialist music curriculum teaching using a variety of resources, instruments and singing</w:t>
      </w:r>
      <w:r w:rsidR="00267F7A">
        <w:t>.</w:t>
      </w:r>
    </w:p>
    <w:p w14:paraId="0730D73E" w14:textId="5947782C" w:rsidR="007B3A56" w:rsidRPr="00FE6078" w:rsidRDefault="007B3A56" w:rsidP="007B3A56">
      <w:pPr>
        <w:pStyle w:val="ListParagraph"/>
        <w:spacing w:after="0" w:line="240" w:lineRule="auto"/>
        <w:ind w:left="1080"/>
      </w:pPr>
    </w:p>
    <w:p w14:paraId="02C457A4" w14:textId="77777777" w:rsidR="0002440D" w:rsidRDefault="0002440D" w:rsidP="005A7DC6">
      <w:pPr>
        <w:spacing w:after="0" w:line="240" w:lineRule="auto"/>
        <w:rPr>
          <w:b/>
          <w:bCs/>
        </w:rPr>
      </w:pPr>
      <w:r>
        <w:rPr>
          <w:b/>
          <w:bCs/>
        </w:rPr>
        <w:t>Live Music / Visiting Musicians / Workshops and CPD</w:t>
      </w:r>
    </w:p>
    <w:p w14:paraId="4162EB45" w14:textId="625685B1" w:rsidR="0002440D" w:rsidRDefault="0002440D" w:rsidP="005A7DC6">
      <w:pPr>
        <w:pStyle w:val="ListParagraph"/>
        <w:numPr>
          <w:ilvl w:val="0"/>
          <w:numId w:val="6"/>
        </w:numPr>
        <w:spacing w:after="0" w:line="240" w:lineRule="auto"/>
      </w:pPr>
      <w:r w:rsidRPr="00FE6078">
        <w:t>Groups of musicians visiting schools to perform</w:t>
      </w:r>
      <w:r>
        <w:t xml:space="preserve"> for children.  Workshop delivery for children, school</w:t>
      </w:r>
      <w:r w:rsidR="005A7DC6">
        <w:t xml:space="preserve"> </w:t>
      </w:r>
      <w:r>
        <w:t>staff and training.</w:t>
      </w:r>
    </w:p>
    <w:p w14:paraId="0AE894DB" w14:textId="2C53CD50" w:rsidR="0002440D" w:rsidRDefault="0002440D" w:rsidP="0002440D"/>
    <w:p w14:paraId="25F85320" w14:textId="4299BD07" w:rsidR="005A7DC6" w:rsidRDefault="005A7DC6" w:rsidP="0002440D"/>
    <w:p w14:paraId="1EF59D8C" w14:textId="77777777" w:rsidR="005A7DC6" w:rsidRDefault="005A7DC6" w:rsidP="0002440D"/>
    <w:p w14:paraId="17A3576C" w14:textId="39CE88C8" w:rsidR="0002440D" w:rsidRPr="00D36189" w:rsidRDefault="00E67978" w:rsidP="0002440D">
      <w:pPr>
        <w:rPr>
          <w:b/>
          <w:bCs/>
          <w:u w:val="single"/>
        </w:rPr>
      </w:pPr>
      <w:r>
        <w:rPr>
          <w:b/>
          <w:bCs/>
          <w:u w:val="single"/>
        </w:rPr>
        <w:br w:type="page"/>
      </w:r>
      <w:r w:rsidR="0002440D" w:rsidRPr="00D36189">
        <w:rPr>
          <w:b/>
          <w:bCs/>
          <w:u w:val="single"/>
        </w:rPr>
        <w:t xml:space="preserve">Music Service approach to the Autumn </w:t>
      </w:r>
      <w:r w:rsidR="0002440D">
        <w:rPr>
          <w:b/>
          <w:bCs/>
          <w:u w:val="single"/>
        </w:rPr>
        <w:t>T</w:t>
      </w:r>
      <w:r w:rsidR="0002440D" w:rsidRPr="00D36189">
        <w:rPr>
          <w:b/>
          <w:bCs/>
          <w:u w:val="single"/>
        </w:rPr>
        <w:t xml:space="preserve">erm </w:t>
      </w:r>
    </w:p>
    <w:p w14:paraId="705D971C" w14:textId="40440359" w:rsidR="0002440D" w:rsidRPr="00304937" w:rsidRDefault="0002440D" w:rsidP="0002440D">
      <w:pPr>
        <w:pStyle w:val="ListParagraph"/>
        <w:numPr>
          <w:ilvl w:val="0"/>
          <w:numId w:val="2"/>
        </w:numPr>
        <w:rPr>
          <w:b/>
          <w:bCs/>
        </w:rPr>
      </w:pPr>
      <w:r>
        <w:t xml:space="preserve">We would like to return to </w:t>
      </w:r>
      <w:r w:rsidR="005A7DC6">
        <w:t xml:space="preserve">teaching in our </w:t>
      </w:r>
      <w:r>
        <w:t>schools as soon as it is safe to do so.</w:t>
      </w:r>
    </w:p>
    <w:p w14:paraId="517AF4F2" w14:textId="77777777" w:rsidR="0002440D" w:rsidRDefault="0002440D" w:rsidP="0002440D">
      <w:pPr>
        <w:pStyle w:val="ListParagraph"/>
        <w:numPr>
          <w:ilvl w:val="0"/>
          <w:numId w:val="2"/>
        </w:numPr>
      </w:pPr>
      <w:r>
        <w:t xml:space="preserve">The service will be led by schools, their own risk assessments and individual approaches for their sites, curriculum, children and families. </w:t>
      </w:r>
    </w:p>
    <w:p w14:paraId="7513D7C7" w14:textId="77777777" w:rsidR="0002440D" w:rsidRDefault="0002440D" w:rsidP="0002440D">
      <w:pPr>
        <w:pStyle w:val="ListParagraph"/>
        <w:numPr>
          <w:ilvl w:val="0"/>
          <w:numId w:val="2"/>
        </w:numPr>
      </w:pPr>
      <w:r>
        <w:t>The first half term is offered bespoke but based around the Service Level Agreement confirmed on the 1</w:t>
      </w:r>
      <w:r w:rsidRPr="00304937">
        <w:rPr>
          <w:vertAlign w:val="superscript"/>
        </w:rPr>
        <w:t>st</w:t>
      </w:r>
      <w:r>
        <w:t xml:space="preserve"> June 2020, as a starting point.</w:t>
      </w:r>
    </w:p>
    <w:p w14:paraId="1549F4C4" w14:textId="77777777" w:rsidR="0002440D" w:rsidRDefault="0002440D" w:rsidP="0002440D">
      <w:pPr>
        <w:pStyle w:val="ListParagraph"/>
        <w:numPr>
          <w:ilvl w:val="0"/>
          <w:numId w:val="2"/>
        </w:numPr>
      </w:pPr>
      <w:r>
        <w:t>From 1</w:t>
      </w:r>
      <w:r w:rsidRPr="00304937">
        <w:rPr>
          <w:vertAlign w:val="superscript"/>
        </w:rPr>
        <w:t>st</w:t>
      </w:r>
      <w:r>
        <w:t xml:space="preserve"> November 2020, we anticipate providing increased on-site delivery but in some cases with reduced / flexible / blended provision.</w:t>
      </w:r>
    </w:p>
    <w:p w14:paraId="513FC643" w14:textId="77777777" w:rsidR="0002440D" w:rsidRDefault="0002440D" w:rsidP="0002440D">
      <w:pPr>
        <w:pStyle w:val="ListParagraph"/>
        <w:numPr>
          <w:ilvl w:val="0"/>
          <w:numId w:val="2"/>
        </w:numPr>
      </w:pPr>
      <w:r>
        <w:t>From 1</w:t>
      </w:r>
      <w:r w:rsidRPr="00304937">
        <w:rPr>
          <w:vertAlign w:val="superscript"/>
        </w:rPr>
        <w:t>st</w:t>
      </w:r>
      <w:r>
        <w:t xml:space="preserve"> January 2021, full delivery of our service provision should have returned to schools.</w:t>
      </w:r>
    </w:p>
    <w:p w14:paraId="16A5E7FC" w14:textId="40316FEE" w:rsidR="0002440D" w:rsidRDefault="0002440D" w:rsidP="0002440D">
      <w:pPr>
        <w:pStyle w:val="ListParagraph"/>
        <w:numPr>
          <w:ilvl w:val="0"/>
          <w:numId w:val="2"/>
        </w:numPr>
      </w:pPr>
      <w:r>
        <w:t xml:space="preserve">Our Music Ensembles will not be delivered face to face </w:t>
      </w:r>
      <w:r w:rsidR="005A7DC6">
        <w:t>initially</w:t>
      </w:r>
      <w:r>
        <w:t xml:space="preserve"> but</w:t>
      </w:r>
      <w:r w:rsidR="005A7DC6">
        <w:t xml:space="preserve"> a</w:t>
      </w:r>
      <w:r>
        <w:t xml:space="preserve"> free of charge digital </w:t>
      </w:r>
      <w:r w:rsidR="005A7DC6">
        <w:t>offer</w:t>
      </w:r>
      <w:r>
        <w:t xml:space="preserve"> will commence in the Autumn Term.</w:t>
      </w:r>
    </w:p>
    <w:p w14:paraId="75C17ABF" w14:textId="77777777" w:rsidR="0002440D" w:rsidRDefault="0002440D" w:rsidP="0002440D">
      <w:pPr>
        <w:pStyle w:val="ListParagraph"/>
        <w:numPr>
          <w:ilvl w:val="0"/>
          <w:numId w:val="2"/>
        </w:numPr>
      </w:pPr>
      <w:r>
        <w:t>All concerts and events are being postponed until 2021 with digital festivals being explored as an alternative for Christmas 2020.</w:t>
      </w:r>
    </w:p>
    <w:p w14:paraId="1A8EE72D" w14:textId="77777777" w:rsidR="0002440D" w:rsidRDefault="0002440D" w:rsidP="0002440D">
      <w:pPr>
        <w:pStyle w:val="ListParagraph"/>
      </w:pPr>
    </w:p>
    <w:p w14:paraId="77477180" w14:textId="2E868B60" w:rsidR="0002440D" w:rsidRDefault="00F617D6" w:rsidP="00F617D6">
      <w:pPr>
        <w:pStyle w:val="ListParagraph"/>
        <w:jc w:val="center"/>
      </w:pPr>
      <w:r>
        <w:rPr>
          <w:noProof/>
          <w:lang w:eastAsia="en-GB"/>
        </w:rPr>
        <w:drawing>
          <wp:inline distT="0" distB="0" distL="0" distR="0" wp14:anchorId="7A9D9F63" wp14:editId="0BF89E0A">
            <wp:extent cx="3864634" cy="1759789"/>
            <wp:effectExtent l="0" t="0" r="215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ADA38A2" w14:textId="77681B9C" w:rsidR="0002440D" w:rsidRDefault="0002440D" w:rsidP="0002440D">
      <w:pPr>
        <w:pStyle w:val="ListParagraph"/>
        <w:jc w:val="center"/>
      </w:pPr>
    </w:p>
    <w:p w14:paraId="70BB5F83" w14:textId="77777777" w:rsidR="0002440D" w:rsidRDefault="0002440D" w:rsidP="0002440D">
      <w:pPr>
        <w:pStyle w:val="ListParagraph"/>
        <w:jc w:val="center"/>
      </w:pPr>
    </w:p>
    <w:p w14:paraId="5F4C1B6D" w14:textId="77777777" w:rsidR="0002440D" w:rsidRDefault="0002440D" w:rsidP="0002440D">
      <w:pPr>
        <w:pStyle w:val="ListParagraph"/>
        <w:numPr>
          <w:ilvl w:val="1"/>
          <w:numId w:val="3"/>
        </w:numPr>
        <w:ind w:left="709"/>
      </w:pPr>
      <w:r>
        <w:t>Where services continue to be disrupted, further support and blended learning will be provided, for example:</w:t>
      </w:r>
    </w:p>
    <w:p w14:paraId="05C501BD" w14:textId="77777777" w:rsidR="0002440D" w:rsidRDefault="0002440D" w:rsidP="0002440D">
      <w:pPr>
        <w:pStyle w:val="ListParagraph"/>
        <w:ind w:left="709"/>
      </w:pPr>
    </w:p>
    <w:p w14:paraId="650F9E79" w14:textId="4BF25B42" w:rsidR="005A7DC6" w:rsidRDefault="005A7DC6" w:rsidP="005A7DC6">
      <w:pPr>
        <w:pStyle w:val="ListParagraph"/>
        <w:numPr>
          <w:ilvl w:val="0"/>
          <w:numId w:val="3"/>
        </w:numPr>
      </w:pPr>
      <w:r>
        <w:t>Weekly digital lessons, in school time or out of school hours (for individuals and groups)</w:t>
      </w:r>
    </w:p>
    <w:p w14:paraId="71E05AAB" w14:textId="67774143" w:rsidR="0002440D" w:rsidRDefault="0002440D" w:rsidP="0002440D">
      <w:pPr>
        <w:pStyle w:val="ListParagraph"/>
        <w:numPr>
          <w:ilvl w:val="0"/>
          <w:numId w:val="3"/>
        </w:numPr>
      </w:pPr>
      <w:r>
        <w:t>Bespoke curriculum for delivery without singing or instruments (if required)</w:t>
      </w:r>
    </w:p>
    <w:p w14:paraId="47033600" w14:textId="77777777" w:rsidR="0002440D" w:rsidRDefault="0002440D" w:rsidP="0002440D">
      <w:pPr>
        <w:pStyle w:val="ListParagraph"/>
        <w:numPr>
          <w:ilvl w:val="0"/>
          <w:numId w:val="3"/>
        </w:numPr>
      </w:pPr>
      <w:r>
        <w:t>Weekly live streaming (for schools)</w:t>
      </w:r>
    </w:p>
    <w:p w14:paraId="422EFC3E" w14:textId="77777777" w:rsidR="0002440D" w:rsidRDefault="0002440D" w:rsidP="0002440D">
      <w:pPr>
        <w:pStyle w:val="ListParagraph"/>
        <w:numPr>
          <w:ilvl w:val="0"/>
          <w:numId w:val="3"/>
        </w:numPr>
      </w:pPr>
      <w:r>
        <w:t>YouTube resources (lessons, singing, information and advice)</w:t>
      </w:r>
    </w:p>
    <w:p w14:paraId="1F8FAC78" w14:textId="77777777" w:rsidR="0002440D" w:rsidRPr="006A6A63" w:rsidRDefault="0002440D" w:rsidP="0002440D">
      <w:pPr>
        <w:pStyle w:val="ListParagraph"/>
        <w:numPr>
          <w:ilvl w:val="0"/>
          <w:numId w:val="3"/>
        </w:numPr>
      </w:pPr>
      <w:r>
        <w:t>Digital ensembles for all pupils (from any school) to access without charge</w:t>
      </w:r>
    </w:p>
    <w:tbl>
      <w:tblPr>
        <w:tblpPr w:leftFromText="180" w:rightFromText="180" w:bottomFromText="200" w:vertAnchor="page" w:horzAnchor="margin" w:tblpXSpec="center" w:tblpY="1785"/>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1983"/>
        <w:gridCol w:w="3313"/>
        <w:gridCol w:w="4701"/>
        <w:gridCol w:w="1517"/>
      </w:tblGrid>
      <w:tr w:rsidR="0002440D" w:rsidRPr="00A442CF" w14:paraId="1C773809" w14:textId="77777777" w:rsidTr="00B93D31">
        <w:trPr>
          <w:cantSplit/>
          <w:trHeight w:val="546"/>
        </w:trPr>
        <w:tc>
          <w:tcPr>
            <w:tcW w:w="2877" w:type="pct"/>
            <w:gridSpan w:val="3"/>
            <w:tcBorders>
              <w:top w:val="single" w:sz="4" w:space="0" w:color="auto"/>
              <w:left w:val="single" w:sz="4" w:space="0" w:color="auto"/>
              <w:bottom w:val="single" w:sz="4" w:space="0" w:color="auto"/>
              <w:right w:val="single" w:sz="4" w:space="0" w:color="auto"/>
            </w:tcBorders>
            <w:vAlign w:val="center"/>
            <w:hideMark/>
          </w:tcPr>
          <w:p w14:paraId="65D8382E" w14:textId="77777777" w:rsidR="0002440D" w:rsidRPr="00A442CF" w:rsidRDefault="0002440D" w:rsidP="00B93D31">
            <w:pPr>
              <w:jc w:val="both"/>
              <w:rPr>
                <w:rFonts w:ascii="Calibri" w:hAnsi="Calibri" w:cs="Calibri"/>
                <w:b/>
              </w:rPr>
            </w:pPr>
            <w:r w:rsidRPr="00A442CF">
              <w:rPr>
                <w:rFonts w:ascii="Calibri" w:hAnsi="Calibri" w:cs="Calibri"/>
                <w:b/>
              </w:rPr>
              <w:t xml:space="preserve">Risk Assessment </w:t>
            </w:r>
          </w:p>
          <w:p w14:paraId="32F02C94" w14:textId="77777777" w:rsidR="0002440D" w:rsidRPr="00A442CF" w:rsidRDefault="0002440D" w:rsidP="00B93D31">
            <w:pPr>
              <w:jc w:val="both"/>
              <w:rPr>
                <w:rFonts w:ascii="Calibri" w:hAnsi="Calibri" w:cs="Calibri"/>
                <w:b/>
              </w:rPr>
            </w:pPr>
          </w:p>
        </w:tc>
        <w:tc>
          <w:tcPr>
            <w:tcW w:w="1605" w:type="pct"/>
            <w:tcBorders>
              <w:top w:val="single" w:sz="4" w:space="0" w:color="auto"/>
              <w:left w:val="single" w:sz="4" w:space="0" w:color="auto"/>
              <w:bottom w:val="single" w:sz="4" w:space="0" w:color="auto"/>
              <w:right w:val="single" w:sz="4" w:space="0" w:color="auto"/>
            </w:tcBorders>
            <w:vAlign w:val="center"/>
            <w:hideMark/>
          </w:tcPr>
          <w:p w14:paraId="42EB0ADF" w14:textId="77777777" w:rsidR="0002440D" w:rsidRPr="00A442CF" w:rsidRDefault="0002440D" w:rsidP="00B93D31">
            <w:pPr>
              <w:rPr>
                <w:rFonts w:ascii="Calibri" w:hAnsi="Calibri" w:cs="Calibri"/>
                <w:b/>
              </w:rPr>
            </w:pPr>
            <w:r w:rsidRPr="00A442CF">
              <w:rPr>
                <w:rFonts w:ascii="Calibri" w:hAnsi="Calibri" w:cs="Calibri"/>
                <w:b/>
              </w:rPr>
              <w:t>Completed By:  John Callister</w:t>
            </w:r>
          </w:p>
          <w:p w14:paraId="4E0CF66F" w14:textId="77777777" w:rsidR="0002440D" w:rsidRPr="00A442CF" w:rsidRDefault="0002440D" w:rsidP="00B93D31">
            <w:pPr>
              <w:rPr>
                <w:rFonts w:ascii="Calibri" w:hAnsi="Calibri" w:cs="Calibri"/>
                <w:b/>
              </w:rPr>
            </w:pPr>
          </w:p>
        </w:tc>
        <w:tc>
          <w:tcPr>
            <w:tcW w:w="518" w:type="pct"/>
            <w:tcBorders>
              <w:top w:val="single" w:sz="4" w:space="0" w:color="auto"/>
              <w:left w:val="single" w:sz="4" w:space="0" w:color="auto"/>
              <w:bottom w:val="single" w:sz="4" w:space="0" w:color="auto"/>
              <w:right w:val="single" w:sz="4" w:space="0" w:color="auto"/>
            </w:tcBorders>
            <w:hideMark/>
          </w:tcPr>
          <w:p w14:paraId="6256EFF7" w14:textId="43BFBF29" w:rsidR="0002440D" w:rsidRPr="00A442CF" w:rsidRDefault="0002440D" w:rsidP="00B93D31">
            <w:pPr>
              <w:rPr>
                <w:rFonts w:ascii="Calibri" w:hAnsi="Calibri" w:cs="Calibri"/>
                <w:b/>
              </w:rPr>
            </w:pPr>
            <w:r w:rsidRPr="00A442CF">
              <w:rPr>
                <w:rFonts w:ascii="Calibri" w:hAnsi="Calibri" w:cs="Calibri"/>
                <w:b/>
              </w:rPr>
              <w:t xml:space="preserve">Date: </w:t>
            </w:r>
            <w:r w:rsidR="007B3A56">
              <w:rPr>
                <w:rFonts w:ascii="Calibri" w:hAnsi="Calibri" w:cs="Calibri"/>
                <w:b/>
              </w:rPr>
              <w:t>24</w:t>
            </w:r>
            <w:r w:rsidRPr="00A442CF">
              <w:rPr>
                <w:rFonts w:ascii="Calibri" w:hAnsi="Calibri" w:cs="Calibri"/>
                <w:b/>
              </w:rPr>
              <w:t>.</w:t>
            </w:r>
            <w:r w:rsidR="007B3A56">
              <w:rPr>
                <w:rFonts w:ascii="Calibri" w:hAnsi="Calibri" w:cs="Calibri"/>
                <w:b/>
              </w:rPr>
              <w:t>08</w:t>
            </w:r>
            <w:r w:rsidRPr="00A442CF">
              <w:rPr>
                <w:rFonts w:ascii="Calibri" w:hAnsi="Calibri" w:cs="Calibri"/>
                <w:b/>
              </w:rPr>
              <w:t>.20</w:t>
            </w:r>
          </w:p>
          <w:p w14:paraId="3C40C94C" w14:textId="77777777" w:rsidR="0002440D" w:rsidRPr="00A442CF" w:rsidRDefault="0002440D" w:rsidP="00B93D31">
            <w:pPr>
              <w:rPr>
                <w:rFonts w:ascii="Calibri" w:hAnsi="Calibri" w:cs="Calibri"/>
                <w:b/>
              </w:rPr>
            </w:pPr>
          </w:p>
        </w:tc>
      </w:tr>
      <w:tr w:rsidR="0002440D" w:rsidRPr="00A442CF" w14:paraId="2EF0A002" w14:textId="77777777" w:rsidTr="00B93D31">
        <w:trPr>
          <w:cantSplit/>
          <w:trHeight w:val="1249"/>
        </w:trPr>
        <w:tc>
          <w:tcPr>
            <w:tcW w:w="10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D796D" w14:textId="77777777" w:rsidR="0002440D" w:rsidRPr="00A442CF" w:rsidRDefault="0002440D" w:rsidP="00B93D31">
            <w:pPr>
              <w:rPr>
                <w:rFonts w:ascii="Calibri" w:hAnsi="Calibri" w:cs="Calibri"/>
                <w:b/>
              </w:rPr>
            </w:pPr>
            <w:r w:rsidRPr="00A442CF">
              <w:rPr>
                <w:rFonts w:ascii="Calibri" w:hAnsi="Calibri" w:cs="Calibri"/>
                <w:b/>
              </w:rPr>
              <w:t>Details of hazard</w:t>
            </w:r>
          </w:p>
        </w:tc>
        <w:tc>
          <w:tcPr>
            <w:tcW w:w="6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8215E" w14:textId="77777777" w:rsidR="0002440D" w:rsidRPr="00A442CF" w:rsidRDefault="0002440D" w:rsidP="00B93D31">
            <w:pPr>
              <w:rPr>
                <w:rFonts w:ascii="Calibri" w:hAnsi="Calibri" w:cs="Calibri"/>
                <w:b/>
              </w:rPr>
            </w:pPr>
            <w:r w:rsidRPr="00A442CF">
              <w:rPr>
                <w:rFonts w:ascii="Calibri" w:hAnsi="Calibri" w:cs="Calibri"/>
                <w:b/>
              </w:rPr>
              <w:t>Who is affected and how?</w:t>
            </w:r>
          </w:p>
        </w:tc>
        <w:tc>
          <w:tcPr>
            <w:tcW w:w="273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4D3A9" w14:textId="77777777" w:rsidR="0002440D" w:rsidRPr="00A442CF" w:rsidRDefault="0002440D" w:rsidP="00B93D31">
            <w:pPr>
              <w:jc w:val="center"/>
              <w:rPr>
                <w:rFonts w:ascii="Calibri" w:hAnsi="Calibri" w:cs="Calibri"/>
                <w:b/>
              </w:rPr>
            </w:pPr>
            <w:r w:rsidRPr="00A442CF">
              <w:rPr>
                <w:rFonts w:ascii="Calibri" w:hAnsi="Calibri" w:cs="Calibri"/>
                <w:b/>
              </w:rPr>
              <w:t>What controls are in place</w:t>
            </w:r>
          </w:p>
        </w:tc>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8E34C" w14:textId="77777777" w:rsidR="0002440D" w:rsidRPr="00A442CF" w:rsidRDefault="0002440D" w:rsidP="00B93D31">
            <w:pPr>
              <w:jc w:val="center"/>
              <w:rPr>
                <w:rFonts w:ascii="Calibri" w:hAnsi="Calibri" w:cs="Calibri"/>
                <w:b/>
              </w:rPr>
            </w:pPr>
            <w:r w:rsidRPr="00A442CF">
              <w:rPr>
                <w:rFonts w:ascii="Calibri" w:hAnsi="Calibri" w:cs="Calibri"/>
                <w:b/>
              </w:rPr>
              <w:t>Risk</w:t>
            </w:r>
          </w:p>
          <w:p w14:paraId="5A349979" w14:textId="77777777" w:rsidR="0002440D" w:rsidRPr="00A442CF" w:rsidRDefault="0002440D" w:rsidP="00B93D31">
            <w:pPr>
              <w:jc w:val="center"/>
              <w:rPr>
                <w:rFonts w:ascii="Calibri" w:hAnsi="Calibri" w:cs="Calibri"/>
                <w:b/>
              </w:rPr>
            </w:pPr>
            <w:r w:rsidRPr="00A442CF">
              <w:rPr>
                <w:rFonts w:ascii="Calibri" w:hAnsi="Calibri" w:cs="Calibri"/>
                <w:b/>
              </w:rPr>
              <w:t>L/M/H</w:t>
            </w:r>
          </w:p>
        </w:tc>
      </w:tr>
      <w:tr w:rsidR="0002440D" w:rsidRPr="00A442CF" w14:paraId="60175AEC" w14:textId="77777777" w:rsidTr="007B3A56">
        <w:trPr>
          <w:cantSplit/>
          <w:trHeight w:val="416"/>
        </w:trPr>
        <w:tc>
          <w:tcPr>
            <w:tcW w:w="1069" w:type="pct"/>
            <w:tcBorders>
              <w:top w:val="single" w:sz="4" w:space="0" w:color="auto"/>
              <w:left w:val="single" w:sz="4" w:space="0" w:color="auto"/>
              <w:bottom w:val="single" w:sz="4" w:space="0" w:color="auto"/>
              <w:right w:val="single" w:sz="4" w:space="0" w:color="auto"/>
            </w:tcBorders>
            <w:vAlign w:val="center"/>
          </w:tcPr>
          <w:p w14:paraId="60373987" w14:textId="77777777" w:rsidR="0002440D" w:rsidRPr="00A442CF" w:rsidRDefault="0002440D" w:rsidP="00B93D31">
            <w:pPr>
              <w:rPr>
                <w:rFonts w:ascii="Calibri" w:hAnsi="Calibri" w:cs="Calibri"/>
                <w:color w:val="000000"/>
              </w:rPr>
            </w:pPr>
            <w:r w:rsidRPr="00A442CF">
              <w:rPr>
                <w:rFonts w:ascii="Calibri" w:hAnsi="Calibri" w:cs="Calibri"/>
                <w:b/>
                <w:color w:val="000000"/>
              </w:rPr>
              <w:t>Direct transmission of COVID -19 virus</w:t>
            </w:r>
            <w:r w:rsidRPr="00A442CF">
              <w:rPr>
                <w:rFonts w:ascii="Calibri" w:hAnsi="Calibri" w:cs="Calibri"/>
                <w:color w:val="000000"/>
              </w:rPr>
              <w:t xml:space="preserve"> from being near people with the virus. i.e. person to person transmission (hand to hand, hand to mouth, hand to body),</w:t>
            </w:r>
          </w:p>
          <w:p w14:paraId="41A6D0DA" w14:textId="77777777" w:rsidR="0002440D" w:rsidRPr="00A442CF" w:rsidRDefault="0002440D" w:rsidP="00B93D31">
            <w:pPr>
              <w:rPr>
                <w:rFonts w:ascii="Calibri" w:hAnsi="Calibri" w:cs="Calibri"/>
                <w:b/>
                <w:color w:val="FFFFFF"/>
              </w:rPr>
            </w:pPr>
          </w:p>
        </w:tc>
        <w:tc>
          <w:tcPr>
            <w:tcW w:w="677" w:type="pct"/>
            <w:tcBorders>
              <w:top w:val="single" w:sz="4" w:space="0" w:color="auto"/>
              <w:left w:val="single" w:sz="4" w:space="0" w:color="auto"/>
              <w:bottom w:val="single" w:sz="4" w:space="0" w:color="auto"/>
              <w:right w:val="single" w:sz="4" w:space="0" w:color="auto"/>
            </w:tcBorders>
            <w:vAlign w:val="center"/>
            <w:hideMark/>
          </w:tcPr>
          <w:p w14:paraId="37A708BF" w14:textId="6FFB0E74" w:rsidR="0002440D" w:rsidRPr="00A442CF" w:rsidRDefault="0002440D" w:rsidP="00B93D31">
            <w:pPr>
              <w:rPr>
                <w:rFonts w:ascii="Calibri" w:hAnsi="Calibri" w:cs="Calibri"/>
              </w:rPr>
            </w:pPr>
            <w:r w:rsidRPr="00A442CF">
              <w:rPr>
                <w:rFonts w:ascii="Calibri" w:hAnsi="Calibri" w:cs="Calibri"/>
              </w:rPr>
              <w:t xml:space="preserve">Music service staff, </w:t>
            </w:r>
            <w:r>
              <w:rPr>
                <w:rFonts w:ascii="Calibri" w:hAnsi="Calibri" w:cs="Calibri"/>
              </w:rPr>
              <w:t>s</w:t>
            </w:r>
            <w:r w:rsidRPr="00A442CF">
              <w:rPr>
                <w:rFonts w:ascii="Calibri" w:hAnsi="Calibri" w:cs="Calibri"/>
              </w:rPr>
              <w:t xml:space="preserve">chool </w:t>
            </w:r>
            <w:r w:rsidR="007B3A56" w:rsidRPr="00A442CF">
              <w:rPr>
                <w:rFonts w:ascii="Calibri" w:hAnsi="Calibri" w:cs="Calibri"/>
              </w:rPr>
              <w:t xml:space="preserve">employees,  </w:t>
            </w:r>
            <w:r w:rsidRPr="00A442CF">
              <w:rPr>
                <w:rFonts w:ascii="Calibri" w:hAnsi="Calibri" w:cs="Calibri"/>
              </w:rPr>
              <w:t xml:space="preserve">   parents, pupils and the general public through cumulative contacts across settings.                                     </w:t>
            </w:r>
          </w:p>
          <w:p w14:paraId="1E076127" w14:textId="77777777" w:rsidR="0002440D" w:rsidRPr="00A442CF" w:rsidRDefault="0002440D" w:rsidP="00B93D31">
            <w:pPr>
              <w:rPr>
                <w:rFonts w:ascii="Calibri" w:hAnsi="Calibri" w:cs="Calibri"/>
                <w:b/>
              </w:rPr>
            </w:pPr>
            <w:r w:rsidRPr="00A442CF">
              <w:rPr>
                <w:rFonts w:ascii="Calibri" w:hAnsi="Calibri" w:cs="Calibri"/>
              </w:rPr>
              <w:t>Those with / underlying health conditions or</w:t>
            </w:r>
            <w:r>
              <w:rPr>
                <w:rFonts w:ascii="Calibri" w:hAnsi="Calibri" w:cs="Calibri"/>
              </w:rPr>
              <w:t xml:space="preserve">, for example, </w:t>
            </w:r>
            <w:r w:rsidRPr="00A442CF">
              <w:rPr>
                <w:rFonts w:ascii="Calibri" w:hAnsi="Calibri" w:cs="Calibri"/>
              </w:rPr>
              <w:t xml:space="preserve">BAME                                     </w:t>
            </w:r>
          </w:p>
        </w:tc>
        <w:tc>
          <w:tcPr>
            <w:tcW w:w="2736" w:type="pct"/>
            <w:gridSpan w:val="2"/>
            <w:tcBorders>
              <w:top w:val="single" w:sz="4" w:space="0" w:color="auto"/>
              <w:left w:val="single" w:sz="4" w:space="0" w:color="auto"/>
              <w:bottom w:val="single" w:sz="4" w:space="0" w:color="auto"/>
              <w:right w:val="single" w:sz="4" w:space="0" w:color="auto"/>
            </w:tcBorders>
            <w:vAlign w:val="center"/>
            <w:hideMark/>
          </w:tcPr>
          <w:p w14:paraId="1C26DFE0" w14:textId="77777777" w:rsidR="0002440D" w:rsidRPr="00A442CF" w:rsidRDefault="0002440D" w:rsidP="00B93D31">
            <w:pPr>
              <w:rPr>
                <w:rFonts w:ascii="Calibri" w:hAnsi="Calibri" w:cs="Calibri"/>
              </w:rPr>
            </w:pPr>
            <w:r w:rsidRPr="00A442CF">
              <w:rPr>
                <w:rFonts w:ascii="Calibri" w:hAnsi="Calibri" w:cs="Calibri"/>
                <w:b/>
              </w:rPr>
              <w:t>General Measures</w:t>
            </w:r>
            <w:r w:rsidRPr="00A442CF">
              <w:rPr>
                <w:rFonts w:ascii="Calibri" w:hAnsi="Calibri" w:cs="Calibri"/>
              </w:rPr>
              <w:t xml:space="preserve">                                                             </w:t>
            </w:r>
          </w:p>
          <w:p w14:paraId="1A674B86" w14:textId="77777777" w:rsidR="0002440D" w:rsidRPr="00A442CF" w:rsidRDefault="0002440D" w:rsidP="00B93D31">
            <w:pPr>
              <w:rPr>
                <w:rFonts w:ascii="Calibri" w:hAnsi="Calibri" w:cs="Calibri"/>
              </w:rPr>
            </w:pPr>
            <w:r w:rsidRPr="00A442CF">
              <w:rPr>
                <w:rFonts w:ascii="Calibri" w:hAnsi="Calibri" w:cs="Calibri"/>
              </w:rPr>
              <w:t xml:space="preserve">Music Service staff are advised to follow NHS guidance on coronavirus (COVID-19) </w:t>
            </w:r>
            <w:hyperlink r:id="rId27" w:history="1">
              <w:r w:rsidRPr="00A442CF">
                <w:rPr>
                  <w:rStyle w:val="Hyperlink"/>
                  <w:rFonts w:ascii="Calibri" w:hAnsi="Calibri" w:cs="Calibri"/>
                </w:rPr>
                <w:t>Covid-19-guidance-for-employees</w:t>
              </w:r>
            </w:hyperlink>
          </w:p>
          <w:p w14:paraId="07C92189" w14:textId="77777777" w:rsidR="0002440D" w:rsidRPr="00A442CF" w:rsidRDefault="0002440D" w:rsidP="00B93D31">
            <w:pPr>
              <w:rPr>
                <w:rStyle w:val="Hyperlink"/>
                <w:rFonts w:ascii="Calibri" w:hAnsi="Calibri" w:cs="Calibri"/>
              </w:rPr>
            </w:pPr>
            <w:r w:rsidRPr="00A442CF">
              <w:rPr>
                <w:rFonts w:ascii="Calibri" w:hAnsi="Calibri" w:cs="Calibri"/>
              </w:rPr>
              <w:t xml:space="preserve">Music Service </w:t>
            </w:r>
            <w:r>
              <w:rPr>
                <w:rFonts w:ascii="Calibri" w:hAnsi="Calibri" w:cs="Calibri"/>
              </w:rPr>
              <w:t>managers and senior leadership</w:t>
            </w:r>
            <w:r w:rsidRPr="00A442CF">
              <w:rPr>
                <w:rFonts w:ascii="Calibri" w:hAnsi="Calibri" w:cs="Calibri"/>
              </w:rPr>
              <w:t xml:space="preserve"> team are advised to follow the NHS guidance for employers and businesses on coronavirus (COVID-19) </w:t>
            </w:r>
            <w:hyperlink r:id="rId28" w:history="1">
              <w:r w:rsidRPr="00A442CF">
                <w:rPr>
                  <w:rStyle w:val="Hyperlink"/>
                  <w:rFonts w:ascii="Calibri" w:hAnsi="Calibri" w:cs="Calibri"/>
                </w:rPr>
                <w:t>Covid-19 Guidance to-employers</w:t>
              </w:r>
            </w:hyperlink>
            <w:r w:rsidRPr="00A442CF">
              <w:rPr>
                <w:rStyle w:val="Hyperlink"/>
                <w:rFonts w:ascii="Calibri" w:hAnsi="Calibri" w:cs="Calibri"/>
              </w:rPr>
              <w:t xml:space="preserve"> </w:t>
            </w:r>
            <w:r w:rsidRPr="00A442CF">
              <w:rPr>
                <w:rFonts w:ascii="Calibri" w:hAnsi="Calibri" w:cs="Calibri"/>
              </w:rPr>
              <w:t xml:space="preserve">and </w:t>
            </w:r>
            <w:hyperlink r:id="rId29" w:history="1">
              <w:r w:rsidRPr="00A442CF">
                <w:rPr>
                  <w:rStyle w:val="Hyperlink"/>
                  <w:rFonts w:ascii="Calibri" w:hAnsi="Calibri" w:cs="Calibri"/>
                </w:rPr>
                <w:t>Covid-19 Guidance for schools</w:t>
              </w:r>
            </w:hyperlink>
            <w:r w:rsidRPr="00A442CF">
              <w:rPr>
                <w:rStyle w:val="Hyperlink"/>
                <w:rFonts w:ascii="Calibri" w:hAnsi="Calibri" w:cs="Calibri"/>
              </w:rPr>
              <w:t xml:space="preserve"> </w:t>
            </w:r>
          </w:p>
          <w:p w14:paraId="4A182DAE" w14:textId="77777777" w:rsidR="0002440D" w:rsidRPr="00A442CF" w:rsidRDefault="0002440D" w:rsidP="00B93D31">
            <w:pPr>
              <w:rPr>
                <w:rFonts w:ascii="Calibri" w:hAnsi="Calibri" w:cs="Calibri"/>
                <w:b/>
              </w:rPr>
            </w:pPr>
            <w:r w:rsidRPr="00A442CF">
              <w:rPr>
                <w:rFonts w:ascii="Calibri" w:hAnsi="Calibri" w:cs="Calibri"/>
                <w:b/>
              </w:rPr>
              <w:t>Specific measures in place by Music Service</w:t>
            </w:r>
          </w:p>
          <w:p w14:paraId="1C9D4CCC" w14:textId="79454DB1" w:rsidR="0002440D" w:rsidRDefault="0002440D" w:rsidP="00B93D31">
            <w:pPr>
              <w:pStyle w:val="ListParagraph"/>
              <w:numPr>
                <w:ilvl w:val="0"/>
                <w:numId w:val="1"/>
              </w:numPr>
              <w:rPr>
                <w:rFonts w:ascii="Calibri" w:hAnsi="Calibri" w:cs="Calibri"/>
              </w:rPr>
            </w:pPr>
            <w:r>
              <w:rPr>
                <w:rFonts w:ascii="Calibri" w:hAnsi="Calibri" w:cs="Calibri"/>
              </w:rPr>
              <w:t xml:space="preserve">The service will follow the latest </w:t>
            </w:r>
            <w:r w:rsidR="007B3A56">
              <w:rPr>
                <w:rFonts w:ascii="Calibri" w:hAnsi="Calibri" w:cs="Calibri"/>
              </w:rPr>
              <w:t>government</w:t>
            </w:r>
            <w:r>
              <w:rPr>
                <w:rFonts w:ascii="Calibri" w:hAnsi="Calibri" w:cs="Calibri"/>
              </w:rPr>
              <w:t xml:space="preserve"> guidance </w:t>
            </w:r>
            <w:r w:rsidR="007B3A56">
              <w:rPr>
                <w:rFonts w:ascii="Calibri" w:hAnsi="Calibri" w:cs="Calibri"/>
              </w:rPr>
              <w:t>as referenced above</w:t>
            </w:r>
            <w:r>
              <w:rPr>
                <w:rFonts w:ascii="Calibri" w:hAnsi="Calibri" w:cs="Calibri"/>
              </w:rPr>
              <w:t xml:space="preserve"> </w:t>
            </w:r>
          </w:p>
          <w:p w14:paraId="5997E6C1" w14:textId="28C83C3B" w:rsidR="0002440D" w:rsidRDefault="0002440D" w:rsidP="00B93D31">
            <w:pPr>
              <w:pStyle w:val="ListParagraph"/>
              <w:numPr>
                <w:ilvl w:val="0"/>
                <w:numId w:val="1"/>
              </w:numPr>
              <w:rPr>
                <w:rFonts w:ascii="Calibri" w:hAnsi="Calibri" w:cs="Calibri"/>
              </w:rPr>
            </w:pPr>
            <w:r>
              <w:rPr>
                <w:rFonts w:ascii="Calibri" w:hAnsi="Calibri" w:cs="Calibri"/>
              </w:rPr>
              <w:t xml:space="preserve">The service consults regularly with other </w:t>
            </w:r>
            <w:r w:rsidR="007B3A56">
              <w:rPr>
                <w:rFonts w:ascii="Calibri" w:hAnsi="Calibri" w:cs="Calibri"/>
              </w:rPr>
              <w:t xml:space="preserve">specialist </w:t>
            </w:r>
            <w:r>
              <w:rPr>
                <w:rFonts w:ascii="Calibri" w:hAnsi="Calibri" w:cs="Calibri"/>
              </w:rPr>
              <w:t>providers within the region</w:t>
            </w:r>
            <w:r w:rsidR="007B3A56">
              <w:rPr>
                <w:rFonts w:ascii="Calibri" w:hAnsi="Calibri" w:cs="Calibri"/>
              </w:rPr>
              <w:t xml:space="preserve"> to review and adopt best practice (</w:t>
            </w:r>
            <w:r>
              <w:rPr>
                <w:rFonts w:ascii="Calibri" w:hAnsi="Calibri" w:cs="Calibri"/>
              </w:rPr>
              <w:t>e.g. with the 13 other west midlands music services)</w:t>
            </w:r>
          </w:p>
          <w:p w14:paraId="337C603E" w14:textId="77777777" w:rsidR="0002440D" w:rsidRDefault="0002440D" w:rsidP="00B93D31">
            <w:pPr>
              <w:pStyle w:val="ListParagraph"/>
              <w:numPr>
                <w:ilvl w:val="0"/>
                <w:numId w:val="1"/>
              </w:numPr>
              <w:rPr>
                <w:rFonts w:ascii="Calibri" w:hAnsi="Calibri" w:cs="Calibri"/>
              </w:rPr>
            </w:pPr>
            <w:r>
              <w:rPr>
                <w:rFonts w:ascii="Calibri" w:hAnsi="Calibri" w:cs="Calibri"/>
              </w:rPr>
              <w:t>A bespoke approach for September and October is being proposed (see above) to allow all schools to plan the best and safest approach to music delivery</w:t>
            </w:r>
          </w:p>
          <w:p w14:paraId="4584F41A" w14:textId="2E912D7C" w:rsidR="0002440D" w:rsidRPr="00A442CF" w:rsidRDefault="007B3A56" w:rsidP="00B93D31">
            <w:pPr>
              <w:pStyle w:val="ListParagraph"/>
              <w:numPr>
                <w:ilvl w:val="0"/>
                <w:numId w:val="1"/>
              </w:numPr>
              <w:rPr>
                <w:rFonts w:ascii="Calibri" w:hAnsi="Calibri" w:cs="Calibri"/>
              </w:rPr>
            </w:pPr>
            <w:r>
              <w:rPr>
                <w:rFonts w:ascii="Calibri" w:hAnsi="Calibri" w:cs="Calibri"/>
              </w:rPr>
              <w:t>Music Service e</w:t>
            </w:r>
            <w:r w:rsidR="0002440D">
              <w:rPr>
                <w:rFonts w:ascii="Calibri" w:hAnsi="Calibri" w:cs="Calibri"/>
              </w:rPr>
              <w:t>nsembles will not run face to face in the Autumn term.  Concerts and events will be digital festivals only</w:t>
            </w:r>
          </w:p>
          <w:p w14:paraId="18957186" w14:textId="376D3009" w:rsidR="0002440D" w:rsidRDefault="0002440D" w:rsidP="00B93D31">
            <w:pPr>
              <w:pStyle w:val="ListParagraph"/>
              <w:numPr>
                <w:ilvl w:val="0"/>
                <w:numId w:val="1"/>
              </w:numPr>
              <w:rPr>
                <w:rFonts w:ascii="Calibri" w:hAnsi="Calibri" w:cs="Calibri"/>
              </w:rPr>
            </w:pPr>
            <w:r>
              <w:rPr>
                <w:rFonts w:ascii="Calibri" w:hAnsi="Calibri" w:cs="Calibri"/>
              </w:rPr>
              <w:t xml:space="preserve">All music service staff will be surveyed to assess </w:t>
            </w:r>
            <w:r w:rsidR="007B3A56">
              <w:rPr>
                <w:rFonts w:ascii="Calibri" w:hAnsi="Calibri" w:cs="Calibri"/>
              </w:rPr>
              <w:t xml:space="preserve">increased </w:t>
            </w:r>
            <w:r>
              <w:rPr>
                <w:rFonts w:ascii="Calibri" w:hAnsi="Calibri" w:cs="Calibri"/>
              </w:rPr>
              <w:t>vulnerability</w:t>
            </w:r>
          </w:p>
          <w:p w14:paraId="3830E09F" w14:textId="3F4D7E24" w:rsidR="0002440D" w:rsidRPr="00A442CF" w:rsidRDefault="0002440D" w:rsidP="00B93D31">
            <w:pPr>
              <w:pStyle w:val="ListParagraph"/>
              <w:numPr>
                <w:ilvl w:val="0"/>
                <w:numId w:val="1"/>
              </w:numPr>
              <w:rPr>
                <w:rFonts w:ascii="Calibri" w:hAnsi="Calibri" w:cs="Calibri"/>
              </w:rPr>
            </w:pPr>
            <w:r>
              <w:rPr>
                <w:rFonts w:ascii="Calibri" w:hAnsi="Calibri" w:cs="Calibri"/>
              </w:rPr>
              <w:t xml:space="preserve">Any staff with increased risk will </w:t>
            </w:r>
            <w:r w:rsidR="007B3A56">
              <w:rPr>
                <w:rFonts w:ascii="Calibri" w:hAnsi="Calibri" w:cs="Calibri"/>
              </w:rPr>
              <w:t>sign an individual declaration that they have considered the risks presented and consent to return to ‘on site’ delivery</w:t>
            </w:r>
          </w:p>
          <w:p w14:paraId="4625FD6B" w14:textId="33332674" w:rsidR="0002440D" w:rsidRDefault="0002440D" w:rsidP="00B93D31">
            <w:pPr>
              <w:pStyle w:val="ListParagraph"/>
              <w:numPr>
                <w:ilvl w:val="0"/>
                <w:numId w:val="1"/>
              </w:numPr>
              <w:rPr>
                <w:rFonts w:ascii="Calibri" w:hAnsi="Calibri" w:cs="Calibri"/>
              </w:rPr>
            </w:pPr>
            <w:r>
              <w:rPr>
                <w:rFonts w:ascii="Calibri" w:hAnsi="Calibri" w:cs="Calibri"/>
              </w:rPr>
              <w:t xml:space="preserve">Weekly briefings for all </w:t>
            </w:r>
            <w:r w:rsidRPr="00A442CF">
              <w:rPr>
                <w:rFonts w:ascii="Calibri" w:hAnsi="Calibri" w:cs="Calibri"/>
              </w:rPr>
              <w:t xml:space="preserve">staff </w:t>
            </w:r>
            <w:r>
              <w:rPr>
                <w:rFonts w:ascii="Calibri" w:hAnsi="Calibri" w:cs="Calibri"/>
              </w:rPr>
              <w:t xml:space="preserve">to </w:t>
            </w:r>
            <w:r w:rsidR="007B3A56">
              <w:rPr>
                <w:rFonts w:ascii="Calibri" w:hAnsi="Calibri" w:cs="Calibri"/>
              </w:rPr>
              <w:t>discuss health &amp;</w:t>
            </w:r>
            <w:r>
              <w:rPr>
                <w:rFonts w:ascii="Calibri" w:hAnsi="Calibri" w:cs="Calibri"/>
              </w:rPr>
              <w:t xml:space="preserve"> safety and good practice </w:t>
            </w:r>
          </w:p>
          <w:p w14:paraId="3A77BA8D" w14:textId="77777777" w:rsidR="0002440D" w:rsidRDefault="0002440D" w:rsidP="00B93D31">
            <w:pPr>
              <w:pStyle w:val="ListParagraph"/>
              <w:numPr>
                <w:ilvl w:val="0"/>
                <w:numId w:val="1"/>
              </w:numPr>
              <w:rPr>
                <w:rFonts w:ascii="Calibri" w:hAnsi="Calibri" w:cs="Calibri"/>
              </w:rPr>
            </w:pPr>
            <w:r>
              <w:rPr>
                <w:rFonts w:ascii="Calibri" w:hAnsi="Calibri" w:cs="Calibri"/>
              </w:rPr>
              <w:t xml:space="preserve">All staff will complete ‘social distancing’ mandatory training modules </w:t>
            </w:r>
          </w:p>
          <w:p w14:paraId="0D68A7BA" w14:textId="01EA74D5" w:rsidR="0002440D" w:rsidRPr="00763A21" w:rsidRDefault="0002440D" w:rsidP="00763A21">
            <w:pPr>
              <w:pStyle w:val="ListParagraph"/>
              <w:numPr>
                <w:ilvl w:val="0"/>
                <w:numId w:val="1"/>
              </w:numPr>
              <w:rPr>
                <w:rFonts w:ascii="Calibri" w:hAnsi="Calibri" w:cs="Calibri"/>
              </w:rPr>
            </w:pPr>
            <w:r>
              <w:rPr>
                <w:rFonts w:ascii="Calibri" w:hAnsi="Calibri" w:cs="Calibri"/>
              </w:rPr>
              <w:t>All risk assessments will be reviewed</w:t>
            </w:r>
            <w:r w:rsidR="007B3A56">
              <w:rPr>
                <w:rFonts w:ascii="Calibri" w:hAnsi="Calibri" w:cs="Calibri"/>
              </w:rPr>
              <w:t xml:space="preserve"> and recirculated</w:t>
            </w:r>
            <w:r>
              <w:rPr>
                <w:rFonts w:ascii="Calibri" w:hAnsi="Calibri" w:cs="Calibri"/>
              </w:rPr>
              <w:t xml:space="preserve"> every two weeks</w:t>
            </w:r>
          </w:p>
        </w:tc>
        <w:tc>
          <w:tcPr>
            <w:tcW w:w="518" w:type="pct"/>
            <w:tcBorders>
              <w:top w:val="single" w:sz="4" w:space="0" w:color="auto"/>
              <w:left w:val="single" w:sz="4" w:space="0" w:color="auto"/>
              <w:bottom w:val="single" w:sz="4" w:space="0" w:color="auto"/>
              <w:right w:val="single" w:sz="4" w:space="0" w:color="auto"/>
            </w:tcBorders>
            <w:hideMark/>
          </w:tcPr>
          <w:p w14:paraId="02F730CA" w14:textId="77777777" w:rsidR="0002440D" w:rsidRPr="00D36189" w:rsidRDefault="0002440D" w:rsidP="007B3A56">
            <w:pPr>
              <w:jc w:val="center"/>
              <w:rPr>
                <w:rFonts w:ascii="Calibri" w:hAnsi="Calibri" w:cs="Calibri"/>
                <w:b/>
              </w:rPr>
            </w:pPr>
            <w:r>
              <w:rPr>
                <w:rFonts w:ascii="Calibri" w:hAnsi="Calibri" w:cs="Calibri"/>
                <w:b/>
              </w:rPr>
              <w:t>M</w:t>
            </w:r>
          </w:p>
        </w:tc>
      </w:tr>
      <w:tr w:rsidR="0002440D" w:rsidRPr="00A442CF" w14:paraId="2C3C9783" w14:textId="77777777" w:rsidTr="00B93D31">
        <w:trPr>
          <w:trHeight w:val="850"/>
        </w:trPr>
        <w:tc>
          <w:tcPr>
            <w:tcW w:w="1069" w:type="pct"/>
            <w:tcBorders>
              <w:top w:val="single" w:sz="4" w:space="0" w:color="auto"/>
              <w:left w:val="single" w:sz="4" w:space="0" w:color="auto"/>
              <w:bottom w:val="single" w:sz="4" w:space="0" w:color="auto"/>
              <w:right w:val="single" w:sz="4" w:space="0" w:color="auto"/>
            </w:tcBorders>
          </w:tcPr>
          <w:p w14:paraId="7B07E9A6" w14:textId="77777777" w:rsidR="0002440D" w:rsidRPr="00A442CF" w:rsidRDefault="0002440D" w:rsidP="00B93D31">
            <w:pPr>
              <w:rPr>
                <w:rFonts w:ascii="Calibri" w:hAnsi="Calibri" w:cs="Calibri"/>
                <w:color w:val="000000"/>
              </w:rPr>
            </w:pPr>
            <w:r w:rsidRPr="00A442CF">
              <w:rPr>
                <w:rFonts w:ascii="Calibri" w:hAnsi="Calibri" w:cs="Calibri"/>
                <w:b/>
                <w:color w:val="000000"/>
              </w:rPr>
              <w:t>Indirect transmission of COVID-19 virus</w:t>
            </w:r>
            <w:r w:rsidRPr="00A442CF">
              <w:rPr>
                <w:rFonts w:ascii="Calibri" w:hAnsi="Calibri" w:cs="Calibri"/>
                <w:color w:val="000000"/>
              </w:rPr>
              <w:t xml:space="preserve"> from contact with contaminated surfaces or equipment.</w:t>
            </w:r>
          </w:p>
          <w:p w14:paraId="799B74F2" w14:textId="77777777" w:rsidR="0002440D" w:rsidRPr="00A442CF" w:rsidRDefault="0002440D" w:rsidP="00B93D31">
            <w:pPr>
              <w:rPr>
                <w:rFonts w:ascii="Calibri" w:hAnsi="Calibri" w:cs="Calibri"/>
              </w:rPr>
            </w:pPr>
          </w:p>
        </w:tc>
        <w:tc>
          <w:tcPr>
            <w:tcW w:w="677" w:type="pct"/>
            <w:tcBorders>
              <w:top w:val="single" w:sz="4" w:space="0" w:color="auto"/>
              <w:left w:val="single" w:sz="4" w:space="0" w:color="auto"/>
              <w:bottom w:val="single" w:sz="4" w:space="0" w:color="auto"/>
              <w:right w:val="single" w:sz="4" w:space="0" w:color="auto"/>
            </w:tcBorders>
          </w:tcPr>
          <w:p w14:paraId="5BE25AA1" w14:textId="4BD011C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staff, </w:t>
            </w:r>
            <w:r>
              <w:rPr>
                <w:rFonts w:ascii="Calibri" w:hAnsi="Calibri" w:cs="Calibri"/>
                <w:color w:val="000000"/>
              </w:rPr>
              <w:t>s</w:t>
            </w:r>
            <w:r w:rsidRPr="00A442CF">
              <w:rPr>
                <w:rFonts w:ascii="Calibri" w:hAnsi="Calibri" w:cs="Calibri"/>
                <w:color w:val="000000"/>
              </w:rPr>
              <w:t xml:space="preserve">chool </w:t>
            </w:r>
            <w:r w:rsidR="007B3A56" w:rsidRPr="00A442CF">
              <w:rPr>
                <w:rFonts w:ascii="Calibri" w:hAnsi="Calibri" w:cs="Calibri"/>
                <w:color w:val="000000"/>
              </w:rPr>
              <w:t>employees,</w:t>
            </w:r>
            <w:r w:rsidRPr="00A442CF">
              <w:rPr>
                <w:rFonts w:ascii="Calibri" w:hAnsi="Calibri" w:cs="Calibri"/>
                <w:color w:val="000000"/>
              </w:rPr>
              <w:t xml:space="preserve">             parents, pupils and the general public through touching instruments and equipment using for teaching.                                      </w:t>
            </w:r>
          </w:p>
          <w:p w14:paraId="15BBAFED"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tcPr>
          <w:p w14:paraId="5C58DDFA" w14:textId="77777777" w:rsidR="0002440D" w:rsidRPr="00A442CF" w:rsidRDefault="0002440D" w:rsidP="00B93D31">
            <w:pPr>
              <w:rPr>
                <w:rFonts w:ascii="Calibri" w:hAnsi="Calibri" w:cs="Calibri"/>
                <w:b/>
              </w:rPr>
            </w:pPr>
            <w:r w:rsidRPr="00A442CF">
              <w:rPr>
                <w:rFonts w:ascii="Calibri" w:hAnsi="Calibri" w:cs="Calibri"/>
                <w:b/>
              </w:rPr>
              <w:t>General measures</w:t>
            </w:r>
          </w:p>
          <w:p w14:paraId="5848B994" w14:textId="15E98F7B" w:rsidR="0002440D" w:rsidRPr="00A442CF" w:rsidRDefault="0002440D" w:rsidP="00B93D31">
            <w:pPr>
              <w:rPr>
                <w:rFonts w:ascii="Calibri" w:hAnsi="Calibri" w:cs="Calibri"/>
              </w:rPr>
            </w:pPr>
            <w:r w:rsidRPr="00A442CF">
              <w:rPr>
                <w:rFonts w:ascii="Calibri" w:hAnsi="Calibri" w:cs="Calibri"/>
              </w:rPr>
              <w:t>Adopt good guiding principles in line with government advice and local Public Health</w:t>
            </w:r>
            <w:r w:rsidR="007B3A56">
              <w:rPr>
                <w:rFonts w:ascii="Calibri" w:hAnsi="Calibri" w:cs="Calibri"/>
              </w:rPr>
              <w:t xml:space="preserve"> information</w:t>
            </w:r>
          </w:p>
          <w:p w14:paraId="790442F8" w14:textId="3C32286B"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Physical Distancing of 2m</w:t>
            </w:r>
            <w:r>
              <w:rPr>
                <w:rFonts w:ascii="Calibri" w:hAnsi="Calibri" w:cs="Calibri"/>
              </w:rPr>
              <w:t>, or 1m plus,</w:t>
            </w:r>
            <w:r w:rsidRPr="00A442CF">
              <w:rPr>
                <w:rFonts w:ascii="Calibri" w:hAnsi="Calibri" w:cs="Calibri"/>
              </w:rPr>
              <w:t xml:space="preserve"> (ensuring contact less than this is for no more than 15</w:t>
            </w:r>
            <w:r w:rsidR="007B3A56">
              <w:rPr>
                <w:rFonts w:ascii="Calibri" w:hAnsi="Calibri" w:cs="Calibri"/>
              </w:rPr>
              <w:t xml:space="preserve"> </w:t>
            </w:r>
            <w:r w:rsidRPr="00A442CF">
              <w:rPr>
                <w:rFonts w:ascii="Calibri" w:hAnsi="Calibri" w:cs="Calibri"/>
              </w:rPr>
              <w:t>mins)</w:t>
            </w:r>
            <w:r>
              <w:rPr>
                <w:rFonts w:ascii="Calibri" w:hAnsi="Calibri" w:cs="Calibri"/>
              </w:rPr>
              <w:t xml:space="preserve"> when not playing / singing.</w:t>
            </w:r>
          </w:p>
          <w:p w14:paraId="338A2CFD"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Regular hand washing or sanitising</w:t>
            </w:r>
            <w:r>
              <w:rPr>
                <w:rFonts w:ascii="Calibri" w:hAnsi="Calibri" w:cs="Calibri"/>
              </w:rPr>
              <w:t>, always upon arrival and when leaving site</w:t>
            </w:r>
          </w:p>
          <w:p w14:paraId="56ECBA5A"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Good ventilation</w:t>
            </w:r>
            <w:r>
              <w:rPr>
                <w:rFonts w:ascii="Calibri" w:hAnsi="Calibri" w:cs="Calibri"/>
              </w:rPr>
              <w:t xml:space="preserve"> in teaching spaces</w:t>
            </w:r>
          </w:p>
          <w:p w14:paraId="2BBA127F" w14:textId="7F41E28D" w:rsidR="0002440D" w:rsidRDefault="0002440D" w:rsidP="00B93D31">
            <w:pPr>
              <w:rPr>
                <w:rFonts w:ascii="Calibri" w:hAnsi="Calibri" w:cs="Calibri"/>
                <w:b/>
              </w:rPr>
            </w:pPr>
            <w:r w:rsidRPr="00A442CF">
              <w:rPr>
                <w:rFonts w:ascii="Calibri" w:hAnsi="Calibri" w:cs="Calibri"/>
                <w:b/>
              </w:rPr>
              <w:t>Specific measures in place by Music Service</w:t>
            </w:r>
          </w:p>
          <w:p w14:paraId="355686D4" w14:textId="77777777" w:rsidR="007B3A56" w:rsidRDefault="007B3A56" w:rsidP="007B3A56">
            <w:pPr>
              <w:pStyle w:val="ListParagraph"/>
              <w:numPr>
                <w:ilvl w:val="0"/>
                <w:numId w:val="1"/>
              </w:numPr>
              <w:rPr>
                <w:rFonts w:ascii="Calibri" w:hAnsi="Calibri" w:cs="Calibri"/>
              </w:rPr>
            </w:pPr>
            <w:r>
              <w:rPr>
                <w:rFonts w:ascii="Calibri" w:hAnsi="Calibri" w:cs="Calibri"/>
              </w:rPr>
              <w:t>Regular c</w:t>
            </w:r>
            <w:r w:rsidRPr="00A442CF">
              <w:rPr>
                <w:rFonts w:ascii="Calibri" w:hAnsi="Calibri" w:cs="Calibri"/>
              </w:rPr>
              <w:t>leaning of instruments</w:t>
            </w:r>
            <w:r>
              <w:rPr>
                <w:rFonts w:ascii="Calibri" w:hAnsi="Calibri" w:cs="Calibri"/>
              </w:rPr>
              <w:t xml:space="preserve"> </w:t>
            </w:r>
            <w:r w:rsidRPr="00A442CF">
              <w:rPr>
                <w:rFonts w:ascii="Calibri" w:hAnsi="Calibri" w:cs="Calibri"/>
              </w:rPr>
              <w:t xml:space="preserve">/ equipment </w:t>
            </w:r>
          </w:p>
          <w:p w14:paraId="1D9D446B" w14:textId="4A9180A3" w:rsidR="007B3A56" w:rsidRPr="007B3A56" w:rsidRDefault="007B3A56" w:rsidP="007B3A56">
            <w:pPr>
              <w:pStyle w:val="ListParagraph"/>
              <w:numPr>
                <w:ilvl w:val="0"/>
                <w:numId w:val="1"/>
              </w:numPr>
              <w:rPr>
                <w:rFonts w:ascii="Calibri" w:hAnsi="Calibri" w:cs="Calibri"/>
              </w:rPr>
            </w:pPr>
            <w:r>
              <w:rPr>
                <w:rFonts w:ascii="Calibri" w:hAnsi="Calibri" w:cs="Calibri"/>
              </w:rPr>
              <w:t xml:space="preserve">Resources stored securely (where appropriate) to help reduce transmission </w:t>
            </w:r>
            <w:r w:rsidRPr="00A442CF">
              <w:rPr>
                <w:rFonts w:ascii="Calibri" w:hAnsi="Calibri" w:cs="Calibri"/>
              </w:rPr>
              <w:t>(Virus can live on surfaces for max 72 hours)</w:t>
            </w:r>
          </w:p>
          <w:p w14:paraId="1C646BC1" w14:textId="77777777" w:rsidR="0002440D" w:rsidRPr="007B3A56" w:rsidRDefault="0002440D" w:rsidP="00B93D31">
            <w:pPr>
              <w:rPr>
                <w:rFonts w:ascii="Calibri" w:hAnsi="Calibri" w:cs="Calibri"/>
                <w:b/>
                <w:bCs/>
              </w:rPr>
            </w:pPr>
            <w:r w:rsidRPr="007B3A56">
              <w:rPr>
                <w:rFonts w:ascii="Calibri" w:hAnsi="Calibri" w:cs="Calibri"/>
                <w:b/>
                <w:bCs/>
              </w:rPr>
              <w:t>Where some sessions are delivered digitally (to schools and / or family homes):</w:t>
            </w:r>
          </w:p>
          <w:p w14:paraId="538687E1"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L</w:t>
            </w:r>
            <w:r w:rsidRPr="00A442CF">
              <w:rPr>
                <w:rFonts w:ascii="Calibri" w:hAnsi="Calibri" w:cs="Calibri"/>
              </w:rPr>
              <w:t>imits cumulative contact in schools</w:t>
            </w:r>
          </w:p>
          <w:p w14:paraId="6B17A87D"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 xml:space="preserve">Reduces </w:t>
            </w:r>
            <w:r w:rsidRPr="00A442CF">
              <w:rPr>
                <w:rFonts w:ascii="Calibri" w:hAnsi="Calibri" w:cs="Calibri"/>
              </w:rPr>
              <w:t>travel between settings</w:t>
            </w:r>
          </w:p>
          <w:p w14:paraId="05A7B6E1" w14:textId="77777777" w:rsidR="0002440D" w:rsidRPr="005C1B80" w:rsidRDefault="0002440D" w:rsidP="00B93D31">
            <w:pPr>
              <w:pStyle w:val="ListParagraph"/>
              <w:numPr>
                <w:ilvl w:val="0"/>
                <w:numId w:val="1"/>
              </w:numPr>
              <w:rPr>
                <w:rFonts w:ascii="Calibri" w:hAnsi="Calibri" w:cs="Calibri"/>
              </w:rPr>
            </w:pPr>
            <w:r w:rsidRPr="00A442CF">
              <w:rPr>
                <w:rFonts w:ascii="Calibri" w:hAnsi="Calibri" w:cs="Calibri"/>
              </w:rPr>
              <w:t xml:space="preserve">Ensures </w:t>
            </w:r>
            <w:r>
              <w:rPr>
                <w:rFonts w:ascii="Calibri" w:hAnsi="Calibri" w:cs="Calibri"/>
              </w:rPr>
              <w:t xml:space="preserve">some </w:t>
            </w:r>
            <w:r w:rsidRPr="00A442CF">
              <w:rPr>
                <w:rFonts w:ascii="Calibri" w:hAnsi="Calibri" w:cs="Calibri"/>
              </w:rPr>
              <w:t xml:space="preserve">children don’t have to bring instruments from home to school </w:t>
            </w:r>
          </w:p>
        </w:tc>
        <w:tc>
          <w:tcPr>
            <w:tcW w:w="518" w:type="pct"/>
            <w:tcBorders>
              <w:top w:val="single" w:sz="4" w:space="0" w:color="auto"/>
              <w:left w:val="single" w:sz="4" w:space="0" w:color="auto"/>
              <w:bottom w:val="single" w:sz="4" w:space="0" w:color="auto"/>
              <w:right w:val="single" w:sz="4" w:space="0" w:color="auto"/>
            </w:tcBorders>
          </w:tcPr>
          <w:p w14:paraId="51545B3A" w14:textId="77777777" w:rsidR="0002440D" w:rsidRPr="00524044" w:rsidRDefault="0002440D" w:rsidP="007B3A56">
            <w:pPr>
              <w:jc w:val="center"/>
              <w:rPr>
                <w:rFonts w:ascii="Calibri" w:hAnsi="Calibri" w:cs="Calibri"/>
                <w:b/>
                <w:bCs/>
              </w:rPr>
            </w:pPr>
            <w:r w:rsidRPr="00524044">
              <w:rPr>
                <w:rFonts w:ascii="Calibri" w:hAnsi="Calibri" w:cs="Calibri"/>
                <w:b/>
                <w:bCs/>
              </w:rPr>
              <w:t>M</w:t>
            </w:r>
          </w:p>
        </w:tc>
      </w:tr>
      <w:tr w:rsidR="0002440D" w:rsidRPr="00A442CF" w14:paraId="1F76835D" w14:textId="77777777" w:rsidTr="00B93D31">
        <w:trPr>
          <w:trHeight w:val="850"/>
        </w:trPr>
        <w:tc>
          <w:tcPr>
            <w:tcW w:w="1069" w:type="pct"/>
            <w:tcBorders>
              <w:top w:val="single" w:sz="4" w:space="0" w:color="auto"/>
              <w:left w:val="single" w:sz="4" w:space="0" w:color="auto"/>
              <w:bottom w:val="single" w:sz="4" w:space="0" w:color="auto"/>
              <w:right w:val="single" w:sz="4" w:space="0" w:color="auto"/>
            </w:tcBorders>
            <w:hideMark/>
          </w:tcPr>
          <w:p w14:paraId="2B8D5575" w14:textId="77777777" w:rsidR="0002440D" w:rsidRPr="00A442CF" w:rsidRDefault="0002440D" w:rsidP="00B93D31">
            <w:pPr>
              <w:rPr>
                <w:rFonts w:ascii="Calibri" w:hAnsi="Calibri" w:cs="Calibri"/>
              </w:rPr>
            </w:pPr>
            <w:r w:rsidRPr="00A442CF">
              <w:rPr>
                <w:rFonts w:ascii="Calibri" w:hAnsi="Calibri" w:cs="Calibri"/>
                <w:b/>
                <w:color w:val="000000"/>
              </w:rPr>
              <w:t xml:space="preserve">Direct transmission of COVID -19 virus from </w:t>
            </w:r>
            <w:r>
              <w:rPr>
                <w:rFonts w:ascii="Calibri" w:hAnsi="Calibri" w:cs="Calibri"/>
                <w:b/>
                <w:color w:val="000000"/>
              </w:rPr>
              <w:t>individual teaching</w:t>
            </w:r>
            <w:r w:rsidRPr="00A442CF">
              <w:rPr>
                <w:rFonts w:ascii="Calibri" w:hAnsi="Calibri" w:cs="Calibri"/>
                <w:b/>
                <w:color w:val="000000"/>
              </w:rPr>
              <w:t xml:space="preserve">. </w:t>
            </w:r>
            <w:r w:rsidRPr="00524044">
              <w:rPr>
                <w:rFonts w:ascii="Calibri" w:hAnsi="Calibri" w:cs="Calibri"/>
                <w:bCs/>
                <w:color w:val="000000"/>
              </w:rPr>
              <w:t>(including airborne transmission from wind instruments)</w:t>
            </w:r>
          </w:p>
        </w:tc>
        <w:tc>
          <w:tcPr>
            <w:tcW w:w="677" w:type="pct"/>
            <w:tcBorders>
              <w:top w:val="single" w:sz="4" w:space="0" w:color="auto"/>
              <w:left w:val="single" w:sz="4" w:space="0" w:color="auto"/>
              <w:bottom w:val="single" w:sz="4" w:space="0" w:color="auto"/>
              <w:right w:val="single" w:sz="4" w:space="0" w:color="auto"/>
            </w:tcBorders>
          </w:tcPr>
          <w:p w14:paraId="68142D50"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staff, School employees &amp; pupils could inhale airborne particles/ droplets.                          </w:t>
            </w:r>
          </w:p>
          <w:p w14:paraId="691B3EA9"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hideMark/>
          </w:tcPr>
          <w:p w14:paraId="64CCBE5E" w14:textId="3D11C897" w:rsidR="009B25E1" w:rsidRDefault="009B25E1" w:rsidP="00B93D31">
            <w:pPr>
              <w:pStyle w:val="ListParagraph"/>
              <w:numPr>
                <w:ilvl w:val="0"/>
                <w:numId w:val="1"/>
              </w:numPr>
              <w:rPr>
                <w:rFonts w:ascii="Calibri" w:hAnsi="Calibri" w:cs="Calibri"/>
              </w:rPr>
            </w:pPr>
            <w:r w:rsidRPr="009B25E1">
              <w:rPr>
                <w:rFonts w:ascii="Calibri" w:hAnsi="Calibri" w:cs="Calibri"/>
              </w:rPr>
              <w:t>Social distancing is always observed whilst playing instruments or singing (2 metres, wherever possible, or 1 metre with robust risk mitigation where 2 metres is not viable)</w:t>
            </w:r>
          </w:p>
          <w:p w14:paraId="0F686E6F" w14:textId="7E5B9E0A" w:rsidR="0002440D" w:rsidRDefault="0002440D" w:rsidP="00B93D31">
            <w:pPr>
              <w:pStyle w:val="ListParagraph"/>
              <w:numPr>
                <w:ilvl w:val="0"/>
                <w:numId w:val="1"/>
              </w:numPr>
              <w:rPr>
                <w:rFonts w:ascii="Calibri" w:hAnsi="Calibri" w:cs="Calibri"/>
              </w:rPr>
            </w:pPr>
            <w:r w:rsidRPr="00A442CF">
              <w:rPr>
                <w:rFonts w:ascii="Calibri" w:hAnsi="Calibri" w:cs="Calibri"/>
              </w:rPr>
              <w:t>Music Mark national guidance issued to schools on preparing their teaching spaces in readiness for instrumental teaching, reinforcing a need for well ventilated teaching spaces.</w:t>
            </w:r>
            <w:r>
              <w:rPr>
                <w:rFonts w:ascii="Calibri" w:hAnsi="Calibri" w:cs="Calibri"/>
              </w:rPr>
              <w:t xml:space="preserve"> (included at the start of this document)</w:t>
            </w:r>
          </w:p>
          <w:p w14:paraId="1BCAD760" w14:textId="4E9D5873" w:rsidR="009B25E1" w:rsidRPr="009B25E1" w:rsidRDefault="009B25E1" w:rsidP="009B25E1">
            <w:pPr>
              <w:pStyle w:val="ListParagraph"/>
              <w:numPr>
                <w:ilvl w:val="0"/>
                <w:numId w:val="1"/>
              </w:numPr>
              <w:rPr>
                <w:rFonts w:ascii="Calibri" w:hAnsi="Calibri" w:cs="Calibri"/>
              </w:rPr>
            </w:pPr>
            <w:r w:rsidRPr="00A442CF">
              <w:rPr>
                <w:rFonts w:ascii="Calibri" w:hAnsi="Calibri" w:cs="Calibri"/>
              </w:rPr>
              <w:t xml:space="preserve">Staff will be provided with </w:t>
            </w:r>
            <w:r>
              <w:rPr>
                <w:rFonts w:ascii="Calibri" w:hAnsi="Calibri" w:cs="Calibri"/>
              </w:rPr>
              <w:t xml:space="preserve">hand </w:t>
            </w:r>
            <w:r w:rsidRPr="00A442CF">
              <w:rPr>
                <w:rFonts w:ascii="Calibri" w:hAnsi="Calibri" w:cs="Calibri"/>
              </w:rPr>
              <w:t xml:space="preserve">sanitiser and </w:t>
            </w:r>
            <w:r>
              <w:rPr>
                <w:rFonts w:ascii="Calibri" w:hAnsi="Calibri" w:cs="Calibri"/>
              </w:rPr>
              <w:t>encouraged to</w:t>
            </w:r>
            <w:r w:rsidRPr="00A442CF">
              <w:rPr>
                <w:rFonts w:ascii="Calibri" w:hAnsi="Calibri" w:cs="Calibri"/>
              </w:rPr>
              <w:t xml:space="preserve"> regular</w:t>
            </w:r>
            <w:r>
              <w:rPr>
                <w:rFonts w:ascii="Calibri" w:hAnsi="Calibri" w:cs="Calibri"/>
              </w:rPr>
              <w:t>ly</w:t>
            </w:r>
            <w:r w:rsidRPr="00A442CF">
              <w:rPr>
                <w:rFonts w:ascii="Calibri" w:hAnsi="Calibri" w:cs="Calibri"/>
              </w:rPr>
              <w:t xml:space="preserve"> hand</w:t>
            </w:r>
            <w:r>
              <w:rPr>
                <w:rFonts w:ascii="Calibri" w:hAnsi="Calibri" w:cs="Calibri"/>
              </w:rPr>
              <w:t xml:space="preserve"> </w:t>
            </w:r>
            <w:r w:rsidRPr="00A442CF">
              <w:rPr>
                <w:rFonts w:ascii="Calibri" w:hAnsi="Calibri" w:cs="Calibri"/>
              </w:rPr>
              <w:t>wash.</w:t>
            </w:r>
          </w:p>
          <w:p w14:paraId="3461443C"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Students always retain their own resources and touch their own materials.</w:t>
            </w:r>
          </w:p>
          <w:p w14:paraId="12837636" w14:textId="558DB411"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Where instruments </w:t>
            </w:r>
            <w:r w:rsidR="007B3A56">
              <w:rPr>
                <w:rFonts w:ascii="Calibri" w:hAnsi="Calibri" w:cs="Calibri"/>
              </w:rPr>
              <w:t>need</w:t>
            </w:r>
            <w:r w:rsidRPr="00A442CF">
              <w:rPr>
                <w:rFonts w:ascii="Calibri" w:hAnsi="Calibri" w:cs="Calibri"/>
              </w:rPr>
              <w:t xml:space="preserve"> to be tuned</w:t>
            </w:r>
            <w:r>
              <w:rPr>
                <w:rFonts w:ascii="Calibri" w:hAnsi="Calibri" w:cs="Calibri"/>
              </w:rPr>
              <w:t xml:space="preserve"> </w:t>
            </w:r>
            <w:r w:rsidRPr="00A442CF">
              <w:rPr>
                <w:rFonts w:ascii="Calibri" w:hAnsi="Calibri" w:cs="Calibri"/>
              </w:rPr>
              <w:t xml:space="preserve">/ touched by the teacher, a standard procedure </w:t>
            </w:r>
            <w:r w:rsidR="009B25E1">
              <w:rPr>
                <w:rFonts w:ascii="Calibri" w:hAnsi="Calibri" w:cs="Calibri"/>
              </w:rPr>
              <w:t>involving</w:t>
            </w:r>
            <w:r w:rsidRPr="00A442CF">
              <w:rPr>
                <w:rFonts w:ascii="Calibri" w:hAnsi="Calibri" w:cs="Calibri"/>
              </w:rPr>
              <w:t xml:space="preserve"> hand washing</w:t>
            </w:r>
            <w:r>
              <w:rPr>
                <w:rFonts w:ascii="Calibri" w:hAnsi="Calibri" w:cs="Calibri"/>
              </w:rPr>
              <w:t xml:space="preserve"> </w:t>
            </w:r>
            <w:r w:rsidRPr="00A442CF">
              <w:rPr>
                <w:rFonts w:ascii="Calibri" w:hAnsi="Calibri" w:cs="Calibri"/>
              </w:rPr>
              <w:t xml:space="preserve">/ sanitising before and after will be </w:t>
            </w:r>
            <w:r w:rsidR="009B25E1">
              <w:rPr>
                <w:rFonts w:ascii="Calibri" w:hAnsi="Calibri" w:cs="Calibri"/>
              </w:rPr>
              <w:t>used</w:t>
            </w:r>
            <w:r w:rsidRPr="00A442CF">
              <w:rPr>
                <w:rFonts w:ascii="Calibri" w:hAnsi="Calibri" w:cs="Calibri"/>
              </w:rPr>
              <w:t>.</w:t>
            </w:r>
          </w:p>
          <w:p w14:paraId="585AA2DF"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Teachers will never share or demonstrate on instruments belonging to students.</w:t>
            </w:r>
          </w:p>
          <w:p w14:paraId="03EDB3CC"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Length and volume of playing will always be considered by the teacher</w:t>
            </w:r>
          </w:p>
          <w:p w14:paraId="053B2FAB"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Staff will </w:t>
            </w:r>
            <w:r>
              <w:rPr>
                <w:rFonts w:ascii="Calibri" w:hAnsi="Calibri" w:cs="Calibri"/>
              </w:rPr>
              <w:t>be encouraged to have the</w:t>
            </w:r>
            <w:r w:rsidRPr="00A442CF">
              <w:rPr>
                <w:rFonts w:ascii="Calibri" w:hAnsi="Calibri" w:cs="Calibri"/>
              </w:rPr>
              <w:t xml:space="preserve"> confidence to report issues where teaching spaces are not compliant with guidance.</w:t>
            </w:r>
          </w:p>
          <w:p w14:paraId="4AA06EFD" w14:textId="197A89FB" w:rsidR="0002440D" w:rsidRPr="00A442CF" w:rsidRDefault="009B25E1" w:rsidP="00B93D31">
            <w:pPr>
              <w:pStyle w:val="ListParagraph"/>
              <w:numPr>
                <w:ilvl w:val="0"/>
                <w:numId w:val="1"/>
              </w:numPr>
              <w:rPr>
                <w:rFonts w:ascii="Calibri" w:hAnsi="Calibri" w:cs="Calibri"/>
              </w:rPr>
            </w:pPr>
            <w:r>
              <w:rPr>
                <w:rFonts w:ascii="Calibri" w:hAnsi="Calibri" w:cs="Calibri"/>
              </w:rPr>
              <w:t>Staff</w:t>
            </w:r>
            <w:r w:rsidR="0002440D" w:rsidRPr="00A442CF">
              <w:rPr>
                <w:rFonts w:ascii="Calibri" w:hAnsi="Calibri" w:cs="Calibri"/>
              </w:rPr>
              <w:t xml:space="preserve"> will collect saliva deposits in a wipe and will bag </w:t>
            </w:r>
            <w:r w:rsidR="0002440D">
              <w:rPr>
                <w:rFonts w:ascii="Calibri" w:hAnsi="Calibri" w:cs="Calibri"/>
              </w:rPr>
              <w:t xml:space="preserve">all </w:t>
            </w:r>
            <w:r w:rsidR="0002440D" w:rsidRPr="00A442CF">
              <w:rPr>
                <w:rFonts w:ascii="Calibri" w:hAnsi="Calibri" w:cs="Calibri"/>
              </w:rPr>
              <w:t>wipes before disposal.</w:t>
            </w:r>
          </w:p>
          <w:p w14:paraId="07CEBEC6" w14:textId="05571932" w:rsidR="0002440D" w:rsidRDefault="0002440D" w:rsidP="00B93D31">
            <w:pPr>
              <w:pStyle w:val="ListParagraph"/>
              <w:numPr>
                <w:ilvl w:val="0"/>
                <w:numId w:val="1"/>
              </w:numPr>
              <w:rPr>
                <w:rFonts w:ascii="Calibri" w:hAnsi="Calibri" w:cs="Calibri"/>
              </w:rPr>
            </w:pPr>
            <w:r>
              <w:rPr>
                <w:rFonts w:ascii="Calibri" w:hAnsi="Calibri" w:cs="Calibri"/>
              </w:rPr>
              <w:t>All s</w:t>
            </w:r>
            <w:r w:rsidRPr="00A442CF">
              <w:rPr>
                <w:rFonts w:ascii="Calibri" w:hAnsi="Calibri" w:cs="Calibri"/>
              </w:rPr>
              <w:t xml:space="preserve">taff </w:t>
            </w:r>
            <w:r>
              <w:rPr>
                <w:rFonts w:ascii="Calibri" w:hAnsi="Calibri" w:cs="Calibri"/>
              </w:rPr>
              <w:t xml:space="preserve">are </w:t>
            </w:r>
            <w:r w:rsidRPr="00A442CF">
              <w:rPr>
                <w:rFonts w:ascii="Calibri" w:hAnsi="Calibri" w:cs="Calibri"/>
              </w:rPr>
              <w:t xml:space="preserve">mandated to wear fresh clothes </w:t>
            </w:r>
            <w:r>
              <w:rPr>
                <w:rFonts w:ascii="Calibri" w:hAnsi="Calibri" w:cs="Calibri"/>
              </w:rPr>
              <w:t>for</w:t>
            </w:r>
            <w:r w:rsidRPr="00A442CF">
              <w:rPr>
                <w:rFonts w:ascii="Calibri" w:hAnsi="Calibri" w:cs="Calibri"/>
              </w:rPr>
              <w:t xml:space="preserve"> each consecutive day of work.</w:t>
            </w:r>
          </w:p>
          <w:p w14:paraId="796E540C" w14:textId="31D525D4" w:rsidR="009B25E1" w:rsidRDefault="009B25E1" w:rsidP="00B93D31">
            <w:pPr>
              <w:pStyle w:val="ListParagraph"/>
              <w:numPr>
                <w:ilvl w:val="0"/>
                <w:numId w:val="1"/>
              </w:numPr>
              <w:rPr>
                <w:rFonts w:ascii="Calibri" w:hAnsi="Calibri" w:cs="Calibri"/>
              </w:rPr>
            </w:pPr>
            <w:r>
              <w:rPr>
                <w:rFonts w:ascii="Calibri" w:hAnsi="Calibri" w:cs="Calibri"/>
              </w:rPr>
              <w:t>Rosin will not be used in string lessons in confined spaces and rosin will not be shared.  Techers can give rosin to students for home use and this will be provided by the service.</w:t>
            </w:r>
          </w:p>
          <w:p w14:paraId="217963C2" w14:textId="77777777" w:rsidR="0002440D" w:rsidRDefault="0002440D" w:rsidP="00B93D31">
            <w:pPr>
              <w:pStyle w:val="ListParagraph"/>
              <w:numPr>
                <w:ilvl w:val="0"/>
                <w:numId w:val="1"/>
              </w:numPr>
              <w:rPr>
                <w:rFonts w:ascii="Calibri" w:hAnsi="Calibri" w:cs="Calibri"/>
              </w:rPr>
            </w:pPr>
            <w:r w:rsidRPr="00A442CF">
              <w:rPr>
                <w:rFonts w:ascii="Calibri" w:hAnsi="Calibri" w:cs="Calibri"/>
              </w:rPr>
              <w:t>Ventilation must be possible – preferabl</w:t>
            </w:r>
            <w:r>
              <w:rPr>
                <w:rFonts w:ascii="Calibri" w:hAnsi="Calibri" w:cs="Calibri"/>
              </w:rPr>
              <w:t>y</w:t>
            </w:r>
            <w:r w:rsidRPr="00A442CF">
              <w:rPr>
                <w:rFonts w:ascii="Calibri" w:hAnsi="Calibri" w:cs="Calibri"/>
              </w:rPr>
              <w:t xml:space="preserve"> </w:t>
            </w:r>
            <w:r>
              <w:rPr>
                <w:rFonts w:ascii="Calibri" w:hAnsi="Calibri" w:cs="Calibri"/>
              </w:rPr>
              <w:t xml:space="preserve">open </w:t>
            </w:r>
            <w:r w:rsidRPr="00A442CF">
              <w:rPr>
                <w:rFonts w:ascii="Calibri" w:hAnsi="Calibri" w:cs="Calibri"/>
              </w:rPr>
              <w:t>doors and window for flow of air.</w:t>
            </w:r>
            <w:r>
              <w:rPr>
                <w:rFonts w:ascii="Calibri" w:hAnsi="Calibri" w:cs="Calibri"/>
              </w:rPr>
              <w:t xml:space="preserve"> </w:t>
            </w:r>
          </w:p>
          <w:p w14:paraId="48F4DB4C" w14:textId="77777777" w:rsidR="0002440D" w:rsidRDefault="0002440D" w:rsidP="00B93D31">
            <w:pPr>
              <w:pStyle w:val="ListParagraph"/>
              <w:numPr>
                <w:ilvl w:val="0"/>
                <w:numId w:val="1"/>
              </w:numPr>
              <w:rPr>
                <w:rFonts w:ascii="Calibri" w:hAnsi="Calibri" w:cs="Calibri"/>
              </w:rPr>
            </w:pPr>
            <w:r>
              <w:rPr>
                <w:rFonts w:ascii="Calibri" w:hAnsi="Calibri" w:cs="Calibri"/>
              </w:rPr>
              <w:t xml:space="preserve">Playing should always be with the flow of air (instruments and ventilation) away from others. </w:t>
            </w:r>
          </w:p>
          <w:p w14:paraId="32E4BE83" w14:textId="27D149D6" w:rsidR="0002440D" w:rsidRPr="001E41AB" w:rsidRDefault="0002440D" w:rsidP="00B93D31">
            <w:pPr>
              <w:pStyle w:val="ListParagraph"/>
              <w:numPr>
                <w:ilvl w:val="0"/>
                <w:numId w:val="1"/>
              </w:numPr>
              <w:rPr>
                <w:rFonts w:ascii="Calibri" w:hAnsi="Calibri" w:cs="Calibri"/>
              </w:rPr>
            </w:pPr>
            <w:r>
              <w:t xml:space="preserve">Teachers will need repeat and reinforce good instrument hygiene practice with pupils  </w:t>
            </w:r>
          </w:p>
          <w:p w14:paraId="230A67BE" w14:textId="3AE93B33" w:rsidR="001E41AB" w:rsidRPr="007B3A56" w:rsidRDefault="001E41AB" w:rsidP="00B93D31">
            <w:pPr>
              <w:pStyle w:val="ListParagraph"/>
              <w:numPr>
                <w:ilvl w:val="0"/>
                <w:numId w:val="1"/>
              </w:numPr>
              <w:rPr>
                <w:rFonts w:ascii="Calibri" w:hAnsi="Calibri" w:cs="Calibri"/>
              </w:rPr>
            </w:pPr>
            <w:r>
              <w:t>Lessons may have reduced delivery time to allow for good hygiene practice</w:t>
            </w:r>
          </w:p>
          <w:p w14:paraId="748DD9EF" w14:textId="34DA40A0" w:rsidR="007B3A56" w:rsidRPr="007B3A56" w:rsidRDefault="009B25E1" w:rsidP="007B3A56">
            <w:pPr>
              <w:pStyle w:val="ListParagraph"/>
              <w:numPr>
                <w:ilvl w:val="0"/>
                <w:numId w:val="1"/>
              </w:numPr>
              <w:rPr>
                <w:rFonts w:ascii="Calibri" w:hAnsi="Calibri" w:cs="Calibri"/>
              </w:rPr>
            </w:pPr>
            <w:r>
              <w:rPr>
                <w:rFonts w:ascii="Calibri" w:hAnsi="Calibri" w:cs="Calibri"/>
              </w:rPr>
              <w:t>Guidance for making mesh coverings at home for wind and brass</w:t>
            </w:r>
            <w:r w:rsidR="007B3A56" w:rsidRPr="00A442CF">
              <w:rPr>
                <w:rFonts w:ascii="Calibri" w:hAnsi="Calibri" w:cs="Calibri"/>
              </w:rPr>
              <w:t xml:space="preserve"> (3 layers muslin in line with WHO standards for face masks</w:t>
            </w:r>
            <w:r>
              <w:rPr>
                <w:rFonts w:ascii="Calibri" w:hAnsi="Calibri" w:cs="Calibri"/>
              </w:rPr>
              <w:t>) is being considered, depending on DfE advice.</w:t>
            </w:r>
          </w:p>
        </w:tc>
        <w:tc>
          <w:tcPr>
            <w:tcW w:w="518" w:type="pct"/>
            <w:tcBorders>
              <w:top w:val="single" w:sz="4" w:space="0" w:color="auto"/>
              <w:left w:val="single" w:sz="4" w:space="0" w:color="auto"/>
              <w:bottom w:val="single" w:sz="4" w:space="0" w:color="auto"/>
              <w:right w:val="single" w:sz="4" w:space="0" w:color="auto"/>
            </w:tcBorders>
          </w:tcPr>
          <w:p w14:paraId="00282740" w14:textId="77777777" w:rsidR="0002440D" w:rsidRPr="00524044" w:rsidRDefault="0002440D" w:rsidP="007B3A56">
            <w:pPr>
              <w:jc w:val="center"/>
              <w:rPr>
                <w:rFonts w:ascii="Calibri" w:hAnsi="Calibri" w:cs="Calibri"/>
                <w:b/>
                <w:bCs/>
              </w:rPr>
            </w:pPr>
            <w:r w:rsidRPr="00524044">
              <w:rPr>
                <w:rFonts w:ascii="Calibri" w:hAnsi="Calibri" w:cs="Calibri"/>
                <w:b/>
                <w:bCs/>
              </w:rPr>
              <w:t>M</w:t>
            </w:r>
          </w:p>
        </w:tc>
      </w:tr>
      <w:tr w:rsidR="0002440D" w:rsidRPr="00A442CF" w14:paraId="50ADB054" w14:textId="77777777" w:rsidTr="00B93D31">
        <w:trPr>
          <w:trHeight w:val="850"/>
        </w:trPr>
        <w:tc>
          <w:tcPr>
            <w:tcW w:w="1069" w:type="pct"/>
            <w:tcBorders>
              <w:top w:val="single" w:sz="4" w:space="0" w:color="auto"/>
              <w:left w:val="single" w:sz="4" w:space="0" w:color="auto"/>
              <w:bottom w:val="single" w:sz="4" w:space="0" w:color="auto"/>
              <w:right w:val="single" w:sz="4" w:space="0" w:color="auto"/>
            </w:tcBorders>
            <w:hideMark/>
          </w:tcPr>
          <w:p w14:paraId="209A5AB5" w14:textId="77777777" w:rsidR="0002440D" w:rsidRPr="00A442CF" w:rsidRDefault="0002440D" w:rsidP="00B93D31">
            <w:pPr>
              <w:rPr>
                <w:rFonts w:ascii="Calibri" w:hAnsi="Calibri" w:cs="Calibri"/>
                <w:b/>
                <w:color w:val="000000"/>
              </w:rPr>
            </w:pPr>
            <w:r w:rsidRPr="00A442CF">
              <w:rPr>
                <w:rFonts w:ascii="Calibri" w:hAnsi="Calibri" w:cs="Calibri"/>
                <w:b/>
                <w:color w:val="000000"/>
              </w:rPr>
              <w:t xml:space="preserve">Direct transmission of COVID -19 virus from small group teaching. </w:t>
            </w:r>
            <w:r w:rsidRPr="00524044">
              <w:rPr>
                <w:rFonts w:ascii="Calibri" w:hAnsi="Calibri" w:cs="Calibri"/>
                <w:bCs/>
                <w:color w:val="000000"/>
              </w:rPr>
              <w:t>(including airborne transmission from wind instruments)</w:t>
            </w:r>
          </w:p>
        </w:tc>
        <w:tc>
          <w:tcPr>
            <w:tcW w:w="677" w:type="pct"/>
            <w:tcBorders>
              <w:top w:val="single" w:sz="4" w:space="0" w:color="auto"/>
              <w:left w:val="single" w:sz="4" w:space="0" w:color="auto"/>
              <w:bottom w:val="single" w:sz="4" w:space="0" w:color="auto"/>
              <w:right w:val="single" w:sz="4" w:space="0" w:color="auto"/>
            </w:tcBorders>
          </w:tcPr>
          <w:p w14:paraId="5C96A466"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staff, </w:t>
            </w:r>
            <w:r>
              <w:rPr>
                <w:rFonts w:ascii="Calibri" w:hAnsi="Calibri" w:cs="Calibri"/>
                <w:color w:val="000000"/>
              </w:rPr>
              <w:t>s</w:t>
            </w:r>
            <w:r w:rsidRPr="00A442CF">
              <w:rPr>
                <w:rFonts w:ascii="Calibri" w:hAnsi="Calibri" w:cs="Calibri"/>
                <w:color w:val="000000"/>
              </w:rPr>
              <w:t xml:space="preserve">chool employees &amp; pupils could inhale airborne particles/ droplets.                          </w:t>
            </w:r>
          </w:p>
          <w:p w14:paraId="1A2DC44F"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hideMark/>
          </w:tcPr>
          <w:p w14:paraId="68D0C9B6" w14:textId="77777777" w:rsidR="0002440D" w:rsidRPr="00453B60" w:rsidRDefault="0002440D" w:rsidP="00B93D31">
            <w:pPr>
              <w:pStyle w:val="ListParagraph"/>
              <w:numPr>
                <w:ilvl w:val="0"/>
                <w:numId w:val="1"/>
              </w:numPr>
              <w:rPr>
                <w:rFonts w:ascii="Calibri" w:hAnsi="Calibri" w:cs="Calibri"/>
              </w:rPr>
            </w:pPr>
            <w:r w:rsidRPr="00A442CF">
              <w:rPr>
                <w:rFonts w:ascii="Calibri" w:hAnsi="Calibri" w:cs="Calibri"/>
              </w:rPr>
              <w:t>Physical distancing and good hygiene measures will continue to underpin the approach.</w:t>
            </w:r>
          </w:p>
          <w:p w14:paraId="2CD7421B"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Schools </w:t>
            </w:r>
            <w:r>
              <w:rPr>
                <w:rFonts w:ascii="Calibri" w:hAnsi="Calibri" w:cs="Calibri"/>
              </w:rPr>
              <w:t>should review their</w:t>
            </w:r>
            <w:r w:rsidRPr="00A442CF">
              <w:rPr>
                <w:rFonts w:ascii="Calibri" w:hAnsi="Calibri" w:cs="Calibri"/>
              </w:rPr>
              <w:t xml:space="preserve"> capacities for </w:t>
            </w:r>
            <w:r>
              <w:rPr>
                <w:rFonts w:ascii="Calibri" w:hAnsi="Calibri" w:cs="Calibri"/>
              </w:rPr>
              <w:t>all</w:t>
            </w:r>
            <w:r w:rsidRPr="00A442CF">
              <w:rPr>
                <w:rFonts w:ascii="Calibri" w:hAnsi="Calibri" w:cs="Calibri"/>
              </w:rPr>
              <w:t xml:space="preserve"> teaching space</w:t>
            </w:r>
            <w:r>
              <w:rPr>
                <w:rFonts w:ascii="Calibri" w:hAnsi="Calibri" w:cs="Calibri"/>
              </w:rPr>
              <w:t>s, including those previously used for group instrumental and vocal teaching.</w:t>
            </w:r>
          </w:p>
          <w:p w14:paraId="590FCA5E" w14:textId="304BA433" w:rsidR="0002440D" w:rsidRDefault="0002440D" w:rsidP="00B93D31">
            <w:pPr>
              <w:pStyle w:val="ListParagraph"/>
              <w:numPr>
                <w:ilvl w:val="0"/>
                <w:numId w:val="1"/>
              </w:numPr>
              <w:rPr>
                <w:rFonts w:ascii="Calibri" w:hAnsi="Calibri" w:cs="Calibri"/>
              </w:rPr>
            </w:pPr>
            <w:r>
              <w:rPr>
                <w:rFonts w:ascii="Calibri" w:hAnsi="Calibri" w:cs="Calibri"/>
              </w:rPr>
              <w:t>A</w:t>
            </w:r>
            <w:r w:rsidRPr="00A442CF">
              <w:rPr>
                <w:rFonts w:ascii="Calibri" w:hAnsi="Calibri" w:cs="Calibri"/>
              </w:rPr>
              <w:t xml:space="preserve"> maximum group size</w:t>
            </w:r>
            <w:r>
              <w:rPr>
                <w:rFonts w:ascii="Calibri" w:hAnsi="Calibri" w:cs="Calibri"/>
              </w:rPr>
              <w:t xml:space="preserve"> should be set for each teaching space</w:t>
            </w:r>
            <w:r w:rsidRPr="00A442CF">
              <w:rPr>
                <w:rFonts w:ascii="Calibri" w:hAnsi="Calibri" w:cs="Calibri"/>
              </w:rPr>
              <w:t xml:space="preserve"> </w:t>
            </w:r>
            <w:r>
              <w:rPr>
                <w:rFonts w:ascii="Calibri" w:hAnsi="Calibri" w:cs="Calibri"/>
              </w:rPr>
              <w:t xml:space="preserve">to allow safe distancing for instruments and singing </w:t>
            </w:r>
          </w:p>
          <w:p w14:paraId="60E702A1" w14:textId="5D2092FD" w:rsidR="009B25E1" w:rsidRPr="00A442CF" w:rsidRDefault="009B25E1" w:rsidP="00B93D31">
            <w:pPr>
              <w:pStyle w:val="ListParagraph"/>
              <w:numPr>
                <w:ilvl w:val="0"/>
                <w:numId w:val="1"/>
              </w:numPr>
              <w:rPr>
                <w:rFonts w:ascii="Calibri" w:hAnsi="Calibri" w:cs="Calibri"/>
              </w:rPr>
            </w:pPr>
            <w:r w:rsidRPr="009B25E1">
              <w:rPr>
                <w:rFonts w:ascii="Calibri" w:hAnsi="Calibri" w:cs="Calibri"/>
              </w:rPr>
              <w:t>Back-to-back or side-to-side positioning (rather than face-to-face) is used whenever possible</w:t>
            </w:r>
          </w:p>
          <w:p w14:paraId="7F080CFA" w14:textId="77777777" w:rsidR="0002440D" w:rsidRDefault="0002440D" w:rsidP="00B93D31">
            <w:pPr>
              <w:pStyle w:val="ListParagraph"/>
              <w:numPr>
                <w:ilvl w:val="0"/>
                <w:numId w:val="1"/>
              </w:numPr>
              <w:rPr>
                <w:rFonts w:ascii="Calibri" w:hAnsi="Calibri" w:cs="Calibri"/>
              </w:rPr>
            </w:pPr>
            <w:r w:rsidRPr="00A442CF">
              <w:rPr>
                <w:rFonts w:ascii="Calibri" w:hAnsi="Calibri" w:cs="Calibri"/>
              </w:rPr>
              <w:t>Ventilation must be possible – preferable doors and window for flow of air</w:t>
            </w:r>
            <w:r>
              <w:rPr>
                <w:rFonts w:ascii="Calibri" w:hAnsi="Calibri" w:cs="Calibri"/>
              </w:rPr>
              <w:t xml:space="preserve"> (see above).</w:t>
            </w:r>
          </w:p>
          <w:p w14:paraId="4DD359B4" w14:textId="0524B1C5" w:rsidR="001E41AB" w:rsidRPr="001E41AB" w:rsidRDefault="001E41AB" w:rsidP="001E41AB">
            <w:pPr>
              <w:pStyle w:val="ListParagraph"/>
              <w:numPr>
                <w:ilvl w:val="0"/>
                <w:numId w:val="1"/>
              </w:numPr>
              <w:rPr>
                <w:rFonts w:ascii="Calibri" w:hAnsi="Calibri" w:cs="Calibri"/>
              </w:rPr>
            </w:pPr>
            <w:r>
              <w:t>Lessons may have reduced delivery time to allow for good hygiene practice</w:t>
            </w:r>
          </w:p>
        </w:tc>
        <w:tc>
          <w:tcPr>
            <w:tcW w:w="518" w:type="pct"/>
            <w:tcBorders>
              <w:top w:val="single" w:sz="4" w:space="0" w:color="auto"/>
              <w:left w:val="single" w:sz="4" w:space="0" w:color="auto"/>
              <w:bottom w:val="single" w:sz="4" w:space="0" w:color="auto"/>
              <w:right w:val="single" w:sz="4" w:space="0" w:color="auto"/>
            </w:tcBorders>
          </w:tcPr>
          <w:p w14:paraId="3696C26D" w14:textId="77777777" w:rsidR="0002440D" w:rsidRPr="00524044" w:rsidRDefault="0002440D" w:rsidP="009B25E1">
            <w:pPr>
              <w:jc w:val="center"/>
              <w:rPr>
                <w:rFonts w:ascii="Calibri" w:hAnsi="Calibri" w:cs="Calibri"/>
                <w:b/>
                <w:bCs/>
              </w:rPr>
            </w:pPr>
            <w:r w:rsidRPr="00524044">
              <w:rPr>
                <w:rFonts w:ascii="Calibri" w:hAnsi="Calibri" w:cs="Calibri"/>
                <w:b/>
                <w:bCs/>
              </w:rPr>
              <w:t>M</w:t>
            </w:r>
          </w:p>
        </w:tc>
      </w:tr>
      <w:tr w:rsidR="0002440D" w:rsidRPr="00A442CF" w14:paraId="02B733A0" w14:textId="77777777" w:rsidTr="001E41AB">
        <w:trPr>
          <w:trHeight w:val="850"/>
        </w:trPr>
        <w:tc>
          <w:tcPr>
            <w:tcW w:w="1069" w:type="pct"/>
            <w:tcBorders>
              <w:top w:val="single" w:sz="4" w:space="0" w:color="auto"/>
              <w:left w:val="single" w:sz="4" w:space="0" w:color="auto"/>
              <w:bottom w:val="single" w:sz="4" w:space="0" w:color="auto"/>
              <w:right w:val="single" w:sz="4" w:space="0" w:color="auto"/>
            </w:tcBorders>
            <w:hideMark/>
          </w:tcPr>
          <w:p w14:paraId="32527376" w14:textId="77777777" w:rsidR="0002440D" w:rsidRPr="00A442CF" w:rsidRDefault="0002440D" w:rsidP="00B93D31">
            <w:pPr>
              <w:rPr>
                <w:rFonts w:ascii="Calibri" w:hAnsi="Calibri" w:cs="Calibri"/>
              </w:rPr>
            </w:pPr>
            <w:r w:rsidRPr="00A442CF">
              <w:rPr>
                <w:rFonts w:ascii="Calibri" w:hAnsi="Calibri" w:cs="Calibri"/>
                <w:b/>
                <w:color w:val="000000"/>
              </w:rPr>
              <w:t>Direct transmission of COVID -19 virus from singing</w:t>
            </w:r>
          </w:p>
        </w:tc>
        <w:tc>
          <w:tcPr>
            <w:tcW w:w="677" w:type="pct"/>
            <w:tcBorders>
              <w:top w:val="single" w:sz="4" w:space="0" w:color="auto"/>
              <w:left w:val="single" w:sz="4" w:space="0" w:color="auto"/>
              <w:bottom w:val="single" w:sz="4" w:space="0" w:color="auto"/>
              <w:right w:val="single" w:sz="4" w:space="0" w:color="auto"/>
            </w:tcBorders>
          </w:tcPr>
          <w:p w14:paraId="202453C1"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School employees &amp; pupils could inhale airborne particles/ droplets.                          </w:t>
            </w:r>
          </w:p>
          <w:p w14:paraId="2CADDD72"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tcPr>
          <w:p w14:paraId="558AA9AE" w14:textId="77777777" w:rsidR="001E41AB" w:rsidRPr="00A442CF" w:rsidRDefault="001E41AB" w:rsidP="001E41AB">
            <w:pPr>
              <w:pStyle w:val="ListParagraph"/>
              <w:numPr>
                <w:ilvl w:val="0"/>
                <w:numId w:val="1"/>
              </w:numPr>
              <w:rPr>
                <w:rFonts w:ascii="Calibri" w:hAnsi="Calibri" w:cs="Calibri"/>
              </w:rPr>
            </w:pPr>
            <w:r>
              <w:rPr>
                <w:rFonts w:ascii="Calibri" w:hAnsi="Calibri" w:cs="Calibri"/>
              </w:rPr>
              <w:t>L</w:t>
            </w:r>
            <w:r w:rsidRPr="001E41AB">
              <w:rPr>
                <w:rFonts w:ascii="Calibri" w:hAnsi="Calibri" w:cs="Calibri"/>
              </w:rPr>
              <w:t>imit</w:t>
            </w:r>
            <w:r>
              <w:rPr>
                <w:rFonts w:ascii="Calibri" w:hAnsi="Calibri" w:cs="Calibri"/>
              </w:rPr>
              <w:t>ing</w:t>
            </w:r>
            <w:r w:rsidRPr="001E41AB">
              <w:rPr>
                <w:rFonts w:ascii="Calibri" w:hAnsi="Calibri" w:cs="Calibri"/>
              </w:rPr>
              <w:t xml:space="preserve"> the number of children attending to account for ventilation of the space and the ability to social distance</w:t>
            </w:r>
          </w:p>
          <w:p w14:paraId="35701D16"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Music Mark national guidance issued to schools on singing reinforces a need for well ventilated spaces, outdoors if possible.</w:t>
            </w:r>
          </w:p>
          <w:p w14:paraId="2918A265" w14:textId="02F8DD4A" w:rsidR="0002440D" w:rsidRDefault="0002440D" w:rsidP="00B93D31">
            <w:pPr>
              <w:pStyle w:val="ListParagraph"/>
              <w:numPr>
                <w:ilvl w:val="0"/>
                <w:numId w:val="1"/>
              </w:numPr>
              <w:rPr>
                <w:rFonts w:ascii="Calibri" w:hAnsi="Calibri" w:cs="Calibri"/>
              </w:rPr>
            </w:pPr>
            <w:r w:rsidRPr="00A442CF">
              <w:rPr>
                <w:rFonts w:ascii="Calibri" w:hAnsi="Calibri" w:cs="Calibri"/>
              </w:rPr>
              <w:t>Our proposed offer for class settings includes creative tasks, humming, rapping body percussion and listening.</w:t>
            </w:r>
          </w:p>
          <w:p w14:paraId="311AC885"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Children should not share music – our offer displays all resources digitally. </w:t>
            </w:r>
          </w:p>
          <w:p w14:paraId="6B8B6942"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Exploration of quiet singing is preferable to loud singing while research on bioaerosols is </w:t>
            </w:r>
            <w:r>
              <w:rPr>
                <w:rFonts w:ascii="Calibri" w:hAnsi="Calibri" w:cs="Calibri"/>
              </w:rPr>
              <w:t xml:space="preserve">better </w:t>
            </w:r>
            <w:r w:rsidRPr="00A442CF">
              <w:rPr>
                <w:rFonts w:ascii="Calibri" w:hAnsi="Calibri" w:cs="Calibri"/>
              </w:rPr>
              <w:t>understood in this context.</w:t>
            </w:r>
          </w:p>
          <w:p w14:paraId="5E520C19" w14:textId="77777777" w:rsidR="0002440D" w:rsidRDefault="0002440D" w:rsidP="00B93D31">
            <w:pPr>
              <w:pStyle w:val="ListParagraph"/>
              <w:numPr>
                <w:ilvl w:val="0"/>
                <w:numId w:val="1"/>
              </w:numPr>
              <w:rPr>
                <w:rFonts w:ascii="Calibri" w:hAnsi="Calibri" w:cs="Calibri"/>
              </w:rPr>
            </w:pPr>
            <w:r>
              <w:rPr>
                <w:rFonts w:ascii="Calibri" w:hAnsi="Calibri" w:cs="Calibri"/>
              </w:rPr>
              <w:t>Where</w:t>
            </w:r>
            <w:r w:rsidRPr="00A442CF">
              <w:rPr>
                <w:rFonts w:ascii="Calibri" w:hAnsi="Calibri" w:cs="Calibri"/>
              </w:rPr>
              <w:t xml:space="preserve"> singing is possible, we will encourage</w:t>
            </w:r>
            <w:r>
              <w:rPr>
                <w:rFonts w:ascii="Calibri" w:hAnsi="Calibri" w:cs="Calibri"/>
              </w:rPr>
              <w:t xml:space="preserve"> </w:t>
            </w:r>
            <w:r w:rsidRPr="00A442CF">
              <w:rPr>
                <w:rFonts w:ascii="Calibri" w:hAnsi="Calibri" w:cs="Calibri"/>
              </w:rPr>
              <w:t>distanced, back to back or side to side layouts to minimise risk to children.</w:t>
            </w:r>
          </w:p>
          <w:p w14:paraId="0CA7167E" w14:textId="77777777" w:rsidR="0002440D" w:rsidRDefault="0002440D" w:rsidP="00B93D31">
            <w:pPr>
              <w:pStyle w:val="ListParagraph"/>
              <w:numPr>
                <w:ilvl w:val="0"/>
                <w:numId w:val="1"/>
              </w:numPr>
              <w:rPr>
                <w:rFonts w:ascii="Calibri" w:hAnsi="Calibri" w:cs="Calibri"/>
              </w:rPr>
            </w:pPr>
            <w:r w:rsidRPr="00A442CF">
              <w:rPr>
                <w:rFonts w:ascii="Calibri" w:hAnsi="Calibri" w:cs="Calibri"/>
              </w:rPr>
              <w:t>Ventilation must be possible – preferable doors and window for flow of air.</w:t>
            </w:r>
          </w:p>
          <w:p w14:paraId="6B3D9DD9" w14:textId="77777777" w:rsidR="0002440D" w:rsidRPr="001E41AB" w:rsidRDefault="0002440D" w:rsidP="00B93D31">
            <w:pPr>
              <w:pStyle w:val="ListParagraph"/>
              <w:numPr>
                <w:ilvl w:val="0"/>
                <w:numId w:val="1"/>
              </w:numPr>
              <w:rPr>
                <w:rFonts w:ascii="Calibri" w:hAnsi="Calibri" w:cs="Calibri"/>
              </w:rPr>
            </w:pPr>
            <w:r>
              <w:rPr>
                <w:rFonts w:ascii="Calibri" w:hAnsi="Calibri" w:cs="Calibri"/>
              </w:rPr>
              <w:t xml:space="preserve">Teachers will choose repertoire carefully to reduce risk (e.g. avoiding pronounced </w:t>
            </w:r>
            <w:r>
              <w:t>Plosives/Consonants)</w:t>
            </w:r>
          </w:p>
          <w:p w14:paraId="01169979" w14:textId="6FE8CC0D" w:rsidR="001E41AB" w:rsidRPr="001E41AB" w:rsidRDefault="001E41AB" w:rsidP="001E41AB">
            <w:pPr>
              <w:pStyle w:val="ListParagraph"/>
              <w:numPr>
                <w:ilvl w:val="0"/>
                <w:numId w:val="1"/>
              </w:numPr>
              <w:rPr>
                <w:rFonts w:ascii="Calibri" w:hAnsi="Calibri" w:cs="Calibri"/>
              </w:rPr>
            </w:pPr>
            <w:r>
              <w:t>Lessons may have reduced delivery time to allow for good hygiene practice</w:t>
            </w:r>
          </w:p>
        </w:tc>
        <w:tc>
          <w:tcPr>
            <w:tcW w:w="518" w:type="pct"/>
            <w:tcBorders>
              <w:top w:val="single" w:sz="4" w:space="0" w:color="auto"/>
              <w:left w:val="single" w:sz="4" w:space="0" w:color="auto"/>
              <w:bottom w:val="single" w:sz="4" w:space="0" w:color="auto"/>
              <w:right w:val="single" w:sz="4" w:space="0" w:color="auto"/>
            </w:tcBorders>
          </w:tcPr>
          <w:p w14:paraId="7F448535" w14:textId="77777777" w:rsidR="0002440D" w:rsidRPr="00524044" w:rsidRDefault="0002440D" w:rsidP="001E41AB">
            <w:pPr>
              <w:jc w:val="center"/>
              <w:rPr>
                <w:rFonts w:ascii="Calibri" w:hAnsi="Calibri" w:cs="Calibri"/>
                <w:b/>
                <w:bCs/>
              </w:rPr>
            </w:pPr>
            <w:r w:rsidRPr="00524044">
              <w:rPr>
                <w:rFonts w:ascii="Calibri" w:hAnsi="Calibri" w:cs="Calibri"/>
                <w:b/>
                <w:bCs/>
              </w:rPr>
              <w:t>M</w:t>
            </w:r>
          </w:p>
        </w:tc>
      </w:tr>
      <w:tr w:rsidR="0002440D" w:rsidRPr="00A442CF" w14:paraId="51CA0ADD" w14:textId="77777777" w:rsidTr="001E41AB">
        <w:trPr>
          <w:trHeight w:val="850"/>
        </w:trPr>
        <w:tc>
          <w:tcPr>
            <w:tcW w:w="1069" w:type="pct"/>
            <w:tcBorders>
              <w:top w:val="single" w:sz="4" w:space="0" w:color="auto"/>
              <w:left w:val="single" w:sz="4" w:space="0" w:color="auto"/>
              <w:bottom w:val="single" w:sz="4" w:space="0" w:color="auto"/>
              <w:right w:val="single" w:sz="4" w:space="0" w:color="auto"/>
            </w:tcBorders>
            <w:hideMark/>
          </w:tcPr>
          <w:p w14:paraId="49442DDB" w14:textId="77777777" w:rsidR="0002440D" w:rsidRPr="00A442CF" w:rsidRDefault="0002440D" w:rsidP="00B93D31">
            <w:pPr>
              <w:rPr>
                <w:rFonts w:ascii="Calibri" w:hAnsi="Calibri" w:cs="Calibri"/>
              </w:rPr>
            </w:pPr>
            <w:r w:rsidRPr="00A442CF">
              <w:rPr>
                <w:rFonts w:ascii="Calibri" w:hAnsi="Calibri" w:cs="Calibri"/>
                <w:b/>
                <w:color w:val="000000"/>
              </w:rPr>
              <w:t xml:space="preserve">Direct transmission of COVID -19 virus from </w:t>
            </w:r>
            <w:r>
              <w:rPr>
                <w:rFonts w:ascii="Calibri" w:hAnsi="Calibri" w:cs="Calibri"/>
                <w:b/>
                <w:color w:val="000000"/>
              </w:rPr>
              <w:t>large group, WCET and curriculum</w:t>
            </w:r>
            <w:r w:rsidRPr="00A442CF">
              <w:rPr>
                <w:rFonts w:ascii="Calibri" w:hAnsi="Calibri" w:cs="Calibri"/>
                <w:b/>
                <w:color w:val="000000"/>
              </w:rPr>
              <w:t xml:space="preserve"> teaching. (airborne and surface)</w:t>
            </w:r>
          </w:p>
        </w:tc>
        <w:tc>
          <w:tcPr>
            <w:tcW w:w="677" w:type="pct"/>
            <w:tcBorders>
              <w:top w:val="single" w:sz="4" w:space="0" w:color="auto"/>
              <w:left w:val="single" w:sz="4" w:space="0" w:color="auto"/>
              <w:bottom w:val="single" w:sz="4" w:space="0" w:color="auto"/>
              <w:right w:val="single" w:sz="4" w:space="0" w:color="auto"/>
            </w:tcBorders>
          </w:tcPr>
          <w:p w14:paraId="57A01542"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employees &amp; pupils could inhale airborne particles/ droplets or could touch contaminated surfaces.                          </w:t>
            </w:r>
          </w:p>
          <w:p w14:paraId="335C68A2"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hideMark/>
          </w:tcPr>
          <w:p w14:paraId="3C6B3A4F" w14:textId="5A356061" w:rsidR="001E41AB" w:rsidRPr="001E41AB" w:rsidRDefault="001E41AB" w:rsidP="001E41AB">
            <w:pPr>
              <w:pStyle w:val="ListParagraph"/>
              <w:numPr>
                <w:ilvl w:val="0"/>
                <w:numId w:val="1"/>
              </w:numPr>
              <w:rPr>
                <w:rFonts w:ascii="Calibri" w:hAnsi="Calibri" w:cs="Calibri"/>
              </w:rPr>
            </w:pPr>
            <w:r>
              <w:rPr>
                <w:rFonts w:ascii="Calibri" w:hAnsi="Calibri" w:cs="Calibri"/>
              </w:rPr>
              <w:t>Social</w:t>
            </w:r>
            <w:r w:rsidRPr="00A442CF">
              <w:rPr>
                <w:rFonts w:ascii="Calibri" w:hAnsi="Calibri" w:cs="Calibri"/>
              </w:rPr>
              <w:t xml:space="preserve"> distancing observed by everyone.</w:t>
            </w:r>
          </w:p>
          <w:p w14:paraId="7B26D8A7" w14:textId="23A64329"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Limitations on capacity understood</w:t>
            </w:r>
            <w:r>
              <w:rPr>
                <w:rFonts w:ascii="Calibri" w:hAnsi="Calibri" w:cs="Calibri"/>
              </w:rPr>
              <w:t xml:space="preserve"> and reviewed</w:t>
            </w:r>
            <w:r w:rsidRPr="00A442CF">
              <w:rPr>
                <w:rFonts w:ascii="Calibri" w:hAnsi="Calibri" w:cs="Calibri"/>
              </w:rPr>
              <w:t xml:space="preserve">, </w:t>
            </w:r>
            <w:r>
              <w:rPr>
                <w:rFonts w:ascii="Calibri" w:hAnsi="Calibri" w:cs="Calibri"/>
              </w:rPr>
              <w:t>a</w:t>
            </w:r>
            <w:r w:rsidRPr="00A442CF">
              <w:rPr>
                <w:rFonts w:ascii="Calibri" w:hAnsi="Calibri" w:cs="Calibri"/>
              </w:rPr>
              <w:t xml:space="preserve">ppropriate signage, distancing layouts planned </w:t>
            </w:r>
            <w:r>
              <w:rPr>
                <w:rFonts w:ascii="Calibri" w:hAnsi="Calibri" w:cs="Calibri"/>
              </w:rPr>
              <w:t>in schools.</w:t>
            </w:r>
          </w:p>
          <w:p w14:paraId="1C527BA7"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Ventilation must be possible – preferable doors and window for flow of air.</w:t>
            </w:r>
            <w:r>
              <w:rPr>
                <w:rFonts w:ascii="Calibri" w:hAnsi="Calibri" w:cs="Calibri"/>
              </w:rPr>
              <w:t xml:space="preserve"> (See above)</w:t>
            </w:r>
          </w:p>
          <w:p w14:paraId="77D203A9" w14:textId="62A22F3C"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Teacher stands at least </w:t>
            </w:r>
            <w:r w:rsidR="001E41AB">
              <w:rPr>
                <w:rFonts w:ascii="Calibri" w:hAnsi="Calibri" w:cs="Calibri"/>
              </w:rPr>
              <w:t>2</w:t>
            </w:r>
            <w:r w:rsidRPr="00A442CF">
              <w:rPr>
                <w:rFonts w:ascii="Calibri" w:hAnsi="Calibri" w:cs="Calibri"/>
              </w:rPr>
              <w:t>m from nearest player.  More vulnerable people may consider a mask or screen.</w:t>
            </w:r>
          </w:p>
          <w:p w14:paraId="4EE3753C"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Players must be one to a stand</w:t>
            </w:r>
            <w:r>
              <w:rPr>
                <w:rFonts w:ascii="Calibri" w:hAnsi="Calibri" w:cs="Calibri"/>
              </w:rPr>
              <w:t xml:space="preserve"> (where a stand is used)</w:t>
            </w:r>
          </w:p>
          <w:p w14:paraId="07156EF8"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Players must retain their own music and kept in their own folder.</w:t>
            </w:r>
          </w:p>
          <w:p w14:paraId="5C4ED059"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Any s</w:t>
            </w:r>
            <w:r w:rsidRPr="00A442CF">
              <w:rPr>
                <w:rFonts w:ascii="Calibri" w:hAnsi="Calibri" w:cs="Calibri"/>
              </w:rPr>
              <w:t>hared instruments (Rock and Pop, microphones, percussion, keyboards) will need to be cleaned appropriately and these musicians should be given wipes and instructions on how often to clean equipment.</w:t>
            </w:r>
          </w:p>
          <w:p w14:paraId="569BBF45"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Sessions may have</w:t>
            </w:r>
            <w:r w:rsidRPr="00A442CF">
              <w:rPr>
                <w:rFonts w:ascii="Calibri" w:hAnsi="Calibri" w:cs="Calibri"/>
              </w:rPr>
              <w:t xml:space="preserve"> a </w:t>
            </w:r>
            <w:r>
              <w:rPr>
                <w:rFonts w:ascii="Calibri" w:hAnsi="Calibri" w:cs="Calibri"/>
              </w:rPr>
              <w:t>reduced delivery</w:t>
            </w:r>
            <w:r w:rsidRPr="00A442CF">
              <w:rPr>
                <w:rFonts w:ascii="Calibri" w:hAnsi="Calibri" w:cs="Calibri"/>
              </w:rPr>
              <w:t xml:space="preserve"> length to limit exposure</w:t>
            </w:r>
            <w:r>
              <w:rPr>
                <w:rFonts w:ascii="Calibri" w:hAnsi="Calibri" w:cs="Calibri"/>
              </w:rPr>
              <w:t xml:space="preserve"> and promote cleaning and hand washing</w:t>
            </w:r>
            <w:r w:rsidRPr="00A442CF">
              <w:rPr>
                <w:rFonts w:ascii="Calibri" w:hAnsi="Calibri" w:cs="Calibri"/>
              </w:rPr>
              <w:t xml:space="preserve"> with a gradual </w:t>
            </w:r>
            <w:r>
              <w:rPr>
                <w:rFonts w:ascii="Calibri" w:hAnsi="Calibri" w:cs="Calibri"/>
              </w:rPr>
              <w:t>increasing</w:t>
            </w:r>
            <w:r w:rsidRPr="00A442CF">
              <w:rPr>
                <w:rFonts w:ascii="Calibri" w:hAnsi="Calibri" w:cs="Calibri"/>
              </w:rPr>
              <w:t xml:space="preserve"> after fortnightly review.</w:t>
            </w:r>
          </w:p>
        </w:tc>
        <w:tc>
          <w:tcPr>
            <w:tcW w:w="518" w:type="pct"/>
            <w:tcBorders>
              <w:top w:val="single" w:sz="4" w:space="0" w:color="auto"/>
              <w:left w:val="single" w:sz="4" w:space="0" w:color="auto"/>
              <w:bottom w:val="single" w:sz="4" w:space="0" w:color="auto"/>
              <w:right w:val="single" w:sz="4" w:space="0" w:color="auto"/>
            </w:tcBorders>
          </w:tcPr>
          <w:p w14:paraId="6BC3CE30" w14:textId="77777777" w:rsidR="0002440D" w:rsidRPr="00524044" w:rsidRDefault="0002440D" w:rsidP="001E41AB">
            <w:pPr>
              <w:jc w:val="center"/>
              <w:rPr>
                <w:rFonts w:ascii="Calibri" w:hAnsi="Calibri" w:cs="Calibri"/>
                <w:b/>
                <w:bCs/>
              </w:rPr>
            </w:pPr>
            <w:r w:rsidRPr="00524044">
              <w:rPr>
                <w:rFonts w:ascii="Calibri" w:hAnsi="Calibri" w:cs="Calibri"/>
                <w:b/>
                <w:bCs/>
              </w:rPr>
              <w:t>M</w:t>
            </w:r>
          </w:p>
        </w:tc>
      </w:tr>
      <w:tr w:rsidR="0002440D" w:rsidRPr="00A442CF" w14:paraId="1A3FA038" w14:textId="77777777" w:rsidTr="00B93D31">
        <w:trPr>
          <w:trHeight w:val="850"/>
        </w:trPr>
        <w:tc>
          <w:tcPr>
            <w:tcW w:w="1069" w:type="pct"/>
            <w:tcBorders>
              <w:top w:val="single" w:sz="4" w:space="0" w:color="auto"/>
              <w:left w:val="single" w:sz="4" w:space="0" w:color="auto"/>
              <w:bottom w:val="single" w:sz="4" w:space="0" w:color="auto"/>
              <w:right w:val="single" w:sz="4" w:space="0" w:color="auto"/>
            </w:tcBorders>
            <w:hideMark/>
          </w:tcPr>
          <w:p w14:paraId="4F0FA1C4" w14:textId="77777777" w:rsidR="0002440D" w:rsidRPr="00A442CF" w:rsidRDefault="0002440D" w:rsidP="00B93D31">
            <w:pPr>
              <w:rPr>
                <w:rFonts w:ascii="Calibri" w:hAnsi="Calibri" w:cs="Calibri"/>
              </w:rPr>
            </w:pPr>
            <w:r w:rsidRPr="00A442CF">
              <w:rPr>
                <w:rFonts w:ascii="Calibri" w:hAnsi="Calibri" w:cs="Calibri"/>
                <w:b/>
                <w:color w:val="000000"/>
              </w:rPr>
              <w:t>Direct transmission of COVID -19 virus from recovering or cleaning instruments from schools/ pupils/ parents.</w:t>
            </w:r>
          </w:p>
        </w:tc>
        <w:tc>
          <w:tcPr>
            <w:tcW w:w="677" w:type="pct"/>
            <w:tcBorders>
              <w:top w:val="single" w:sz="4" w:space="0" w:color="auto"/>
              <w:left w:val="single" w:sz="4" w:space="0" w:color="auto"/>
              <w:bottom w:val="single" w:sz="4" w:space="0" w:color="auto"/>
              <w:right w:val="single" w:sz="4" w:space="0" w:color="auto"/>
            </w:tcBorders>
          </w:tcPr>
          <w:p w14:paraId="25BDC21C"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employees, school staff &amp; pupils could touch contaminated instruments.                          </w:t>
            </w:r>
          </w:p>
          <w:p w14:paraId="7BCC60D8" w14:textId="77777777" w:rsidR="0002440D" w:rsidRPr="00A442CF" w:rsidRDefault="0002440D" w:rsidP="00B93D31">
            <w:pPr>
              <w:rPr>
                <w:rFonts w:ascii="Calibri" w:hAnsi="Calibri" w:cs="Calibri"/>
                <w:color w:val="000000"/>
              </w:rPr>
            </w:pPr>
          </w:p>
        </w:tc>
        <w:tc>
          <w:tcPr>
            <w:tcW w:w="2736" w:type="pct"/>
            <w:gridSpan w:val="2"/>
            <w:tcBorders>
              <w:top w:val="single" w:sz="4" w:space="0" w:color="auto"/>
              <w:left w:val="single" w:sz="4" w:space="0" w:color="auto"/>
              <w:bottom w:val="single" w:sz="4" w:space="0" w:color="auto"/>
              <w:right w:val="single" w:sz="4" w:space="0" w:color="auto"/>
            </w:tcBorders>
            <w:hideMark/>
          </w:tcPr>
          <w:p w14:paraId="6AAC32E8"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Gloves will be provided to teachers for the purposes of recovering instruments.</w:t>
            </w:r>
          </w:p>
          <w:p w14:paraId="6B29D29C"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The guiding principles of hand washing, and physical distancing will be in place.</w:t>
            </w:r>
          </w:p>
          <w:p w14:paraId="3E818CD4"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Primary schools will be asked to ensure that instruments are store</w:t>
            </w:r>
            <w:r>
              <w:rPr>
                <w:rFonts w:ascii="Calibri" w:hAnsi="Calibri" w:cs="Calibri"/>
              </w:rPr>
              <w:t>d</w:t>
            </w:r>
            <w:r w:rsidRPr="00A442CF">
              <w:rPr>
                <w:rFonts w:ascii="Calibri" w:hAnsi="Calibri" w:cs="Calibri"/>
              </w:rPr>
              <w:t xml:space="preserve"> in one well ventilated area for cleaning. (e.g. school hall)</w:t>
            </w:r>
          </w:p>
          <w:p w14:paraId="0B04790F" w14:textId="2C53D9A5"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Teachers will be issued with </w:t>
            </w:r>
            <w:r w:rsidR="001E41AB">
              <w:rPr>
                <w:rFonts w:ascii="Calibri" w:hAnsi="Calibri" w:cs="Calibri"/>
              </w:rPr>
              <w:t>sanitising</w:t>
            </w:r>
            <w:r w:rsidRPr="00A442CF">
              <w:rPr>
                <w:rFonts w:ascii="Calibri" w:hAnsi="Calibri" w:cs="Calibri"/>
              </w:rPr>
              <w:t xml:space="preserve"> wipes and solution to allow for effective </w:t>
            </w:r>
            <w:r w:rsidR="001E41AB">
              <w:rPr>
                <w:rFonts w:ascii="Calibri" w:hAnsi="Calibri" w:cs="Calibri"/>
              </w:rPr>
              <w:t>cleaning</w:t>
            </w:r>
            <w:r w:rsidRPr="00A442CF">
              <w:rPr>
                <w:rFonts w:ascii="Calibri" w:hAnsi="Calibri" w:cs="Calibri"/>
              </w:rPr>
              <w:t xml:space="preserve"> of a variety of instruments.</w:t>
            </w:r>
          </w:p>
          <w:p w14:paraId="45A4F856"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After cleaning, instruments should not be used by pupils for at least 72 hours.</w:t>
            </w:r>
          </w:p>
          <w:p w14:paraId="64D7C472"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Procedures for drop off and collection, for the undertaking of repairs, will be </w:t>
            </w:r>
            <w:r>
              <w:rPr>
                <w:rFonts w:ascii="Calibri" w:hAnsi="Calibri" w:cs="Calibri"/>
              </w:rPr>
              <w:t>discussed with schools individually.</w:t>
            </w:r>
          </w:p>
          <w:p w14:paraId="44983503"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A</w:t>
            </w:r>
            <w:r w:rsidRPr="00A442CF">
              <w:rPr>
                <w:rFonts w:ascii="Calibri" w:hAnsi="Calibri" w:cs="Calibri"/>
              </w:rPr>
              <w:t>ssessment of all cleaning and sanitising products to be undertaken by</w:t>
            </w:r>
            <w:r>
              <w:rPr>
                <w:rFonts w:ascii="Calibri" w:hAnsi="Calibri" w:cs="Calibri"/>
              </w:rPr>
              <w:t xml:space="preserve"> Capita</w:t>
            </w:r>
            <w:r w:rsidRPr="00A442CF">
              <w:rPr>
                <w:rFonts w:ascii="Calibri" w:hAnsi="Calibri" w:cs="Calibri"/>
              </w:rPr>
              <w:t xml:space="preserve"> </w:t>
            </w:r>
            <w:r>
              <w:rPr>
                <w:rFonts w:ascii="Calibri" w:hAnsi="Calibri" w:cs="Calibri"/>
              </w:rPr>
              <w:t>SHE</w:t>
            </w:r>
            <w:r w:rsidRPr="00A442CF">
              <w:rPr>
                <w:rFonts w:ascii="Calibri" w:hAnsi="Calibri" w:cs="Calibri"/>
              </w:rPr>
              <w:t xml:space="preserve"> team.</w:t>
            </w:r>
          </w:p>
        </w:tc>
        <w:tc>
          <w:tcPr>
            <w:tcW w:w="518" w:type="pct"/>
            <w:tcBorders>
              <w:top w:val="single" w:sz="4" w:space="0" w:color="auto"/>
              <w:left w:val="single" w:sz="4" w:space="0" w:color="auto"/>
              <w:bottom w:val="single" w:sz="4" w:space="0" w:color="auto"/>
              <w:right w:val="single" w:sz="4" w:space="0" w:color="auto"/>
            </w:tcBorders>
          </w:tcPr>
          <w:p w14:paraId="30E9F3ED" w14:textId="77777777" w:rsidR="0002440D" w:rsidRPr="00524044" w:rsidRDefault="0002440D" w:rsidP="00F617D6">
            <w:pPr>
              <w:jc w:val="center"/>
              <w:rPr>
                <w:rFonts w:ascii="Calibri" w:hAnsi="Calibri" w:cs="Calibri"/>
                <w:b/>
                <w:bCs/>
              </w:rPr>
            </w:pPr>
            <w:r w:rsidRPr="00524044">
              <w:rPr>
                <w:rFonts w:ascii="Calibri" w:hAnsi="Calibri" w:cs="Calibri"/>
                <w:b/>
                <w:bCs/>
              </w:rPr>
              <w:t>M</w:t>
            </w:r>
          </w:p>
        </w:tc>
      </w:tr>
      <w:tr w:rsidR="0002440D" w:rsidRPr="00A442CF" w14:paraId="632AD9E3" w14:textId="77777777" w:rsidTr="001E41AB">
        <w:trPr>
          <w:trHeight w:val="850"/>
        </w:trPr>
        <w:tc>
          <w:tcPr>
            <w:tcW w:w="1069" w:type="pct"/>
            <w:tcBorders>
              <w:top w:val="single" w:sz="4" w:space="0" w:color="auto"/>
              <w:left w:val="single" w:sz="4" w:space="0" w:color="auto"/>
              <w:bottom w:val="single" w:sz="4" w:space="0" w:color="auto"/>
              <w:right w:val="single" w:sz="4" w:space="0" w:color="auto"/>
            </w:tcBorders>
            <w:hideMark/>
          </w:tcPr>
          <w:p w14:paraId="15F24502" w14:textId="77777777" w:rsidR="0002440D" w:rsidRPr="00A442CF" w:rsidRDefault="0002440D" w:rsidP="00B93D31">
            <w:pPr>
              <w:rPr>
                <w:rFonts w:ascii="Calibri" w:hAnsi="Calibri" w:cs="Calibri"/>
                <w:b/>
                <w:color w:val="000000"/>
              </w:rPr>
            </w:pPr>
            <w:r w:rsidRPr="00A442CF">
              <w:rPr>
                <w:rFonts w:ascii="Calibri" w:hAnsi="Calibri" w:cs="Calibri"/>
                <w:b/>
                <w:color w:val="000000"/>
              </w:rPr>
              <w:t xml:space="preserve">Safeguarding </w:t>
            </w:r>
          </w:p>
        </w:tc>
        <w:tc>
          <w:tcPr>
            <w:tcW w:w="677" w:type="pct"/>
            <w:tcBorders>
              <w:top w:val="single" w:sz="4" w:space="0" w:color="auto"/>
              <w:left w:val="single" w:sz="4" w:space="0" w:color="auto"/>
              <w:bottom w:val="single" w:sz="4" w:space="0" w:color="auto"/>
              <w:right w:val="single" w:sz="4" w:space="0" w:color="auto"/>
            </w:tcBorders>
            <w:hideMark/>
          </w:tcPr>
          <w:p w14:paraId="0A4E2E34" w14:textId="77777777" w:rsidR="0002440D" w:rsidRPr="00A442CF" w:rsidRDefault="0002440D" w:rsidP="00B93D31">
            <w:pPr>
              <w:rPr>
                <w:rFonts w:ascii="Calibri" w:hAnsi="Calibri" w:cs="Calibri"/>
                <w:color w:val="000000"/>
              </w:rPr>
            </w:pPr>
            <w:r w:rsidRPr="00A442CF">
              <w:rPr>
                <w:rFonts w:ascii="Calibri" w:hAnsi="Calibri" w:cs="Calibri"/>
                <w:color w:val="000000"/>
              </w:rPr>
              <w:t>Children or staff at risk if safeguarding measures are not clear on live 1:1 virtual teaching</w:t>
            </w:r>
          </w:p>
        </w:tc>
        <w:tc>
          <w:tcPr>
            <w:tcW w:w="2736" w:type="pct"/>
            <w:gridSpan w:val="2"/>
            <w:tcBorders>
              <w:top w:val="single" w:sz="4" w:space="0" w:color="auto"/>
              <w:left w:val="single" w:sz="4" w:space="0" w:color="auto"/>
              <w:bottom w:val="single" w:sz="4" w:space="0" w:color="auto"/>
              <w:right w:val="single" w:sz="4" w:space="0" w:color="auto"/>
            </w:tcBorders>
            <w:hideMark/>
          </w:tcPr>
          <w:p w14:paraId="744F3783"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Online teaching policy</w:t>
            </w:r>
            <w:r>
              <w:rPr>
                <w:rFonts w:ascii="Calibri" w:hAnsi="Calibri" w:cs="Calibri"/>
              </w:rPr>
              <w:t xml:space="preserve"> and procedures</w:t>
            </w:r>
            <w:r w:rsidRPr="00A442CF">
              <w:rPr>
                <w:rFonts w:ascii="Calibri" w:hAnsi="Calibri" w:cs="Calibri"/>
              </w:rPr>
              <w:t xml:space="preserve"> written</w:t>
            </w:r>
            <w:r>
              <w:rPr>
                <w:rFonts w:ascii="Calibri" w:hAnsi="Calibri" w:cs="Calibri"/>
              </w:rPr>
              <w:t xml:space="preserve">, </w:t>
            </w:r>
            <w:r w:rsidRPr="00A442CF">
              <w:rPr>
                <w:rFonts w:ascii="Calibri" w:hAnsi="Calibri" w:cs="Calibri"/>
              </w:rPr>
              <w:t xml:space="preserve">agreed </w:t>
            </w:r>
            <w:r>
              <w:rPr>
                <w:rFonts w:ascii="Calibri" w:hAnsi="Calibri" w:cs="Calibri"/>
              </w:rPr>
              <w:t>and shared with staff, schools and parents</w:t>
            </w:r>
            <w:r w:rsidRPr="00A442CF">
              <w:rPr>
                <w:rFonts w:ascii="Calibri" w:hAnsi="Calibri" w:cs="Calibri"/>
              </w:rPr>
              <w:t>.</w:t>
            </w:r>
          </w:p>
          <w:p w14:paraId="226EFA66" w14:textId="77777777" w:rsidR="001E41AB" w:rsidRDefault="0002440D" w:rsidP="00B93D31">
            <w:pPr>
              <w:pStyle w:val="ListParagraph"/>
              <w:numPr>
                <w:ilvl w:val="0"/>
                <w:numId w:val="1"/>
              </w:numPr>
              <w:rPr>
                <w:rFonts w:ascii="Calibri" w:hAnsi="Calibri" w:cs="Calibri"/>
              </w:rPr>
            </w:pPr>
            <w:r w:rsidRPr="00A442CF">
              <w:rPr>
                <w:rFonts w:ascii="Calibri" w:hAnsi="Calibri" w:cs="Calibri"/>
              </w:rPr>
              <w:t xml:space="preserve">Staff policy on best practice for teaching </w:t>
            </w:r>
            <w:r w:rsidR="001E41AB">
              <w:rPr>
                <w:rFonts w:ascii="Calibri" w:hAnsi="Calibri" w:cs="Calibri"/>
              </w:rPr>
              <w:t>online</w:t>
            </w:r>
            <w:r w:rsidRPr="00A442CF">
              <w:rPr>
                <w:rFonts w:ascii="Calibri" w:hAnsi="Calibri" w:cs="Calibri"/>
              </w:rPr>
              <w:t xml:space="preserve"> </w:t>
            </w:r>
          </w:p>
          <w:p w14:paraId="1E118664" w14:textId="7F1AC976" w:rsidR="0002440D" w:rsidRDefault="001E41AB" w:rsidP="00B93D31">
            <w:pPr>
              <w:pStyle w:val="ListParagraph"/>
              <w:numPr>
                <w:ilvl w:val="0"/>
                <w:numId w:val="1"/>
              </w:numPr>
              <w:rPr>
                <w:rFonts w:ascii="Calibri" w:hAnsi="Calibri" w:cs="Calibri"/>
              </w:rPr>
            </w:pPr>
            <w:r>
              <w:rPr>
                <w:rFonts w:ascii="Calibri" w:hAnsi="Calibri" w:cs="Calibri"/>
              </w:rPr>
              <w:t>H</w:t>
            </w:r>
            <w:r w:rsidR="0002440D" w:rsidRPr="00A442CF">
              <w:rPr>
                <w:rFonts w:ascii="Calibri" w:hAnsi="Calibri" w:cs="Calibri"/>
              </w:rPr>
              <w:t>ighlight</w:t>
            </w:r>
            <w:r>
              <w:rPr>
                <w:rFonts w:ascii="Calibri" w:hAnsi="Calibri" w:cs="Calibri"/>
              </w:rPr>
              <w:t>ing and reminders of key</w:t>
            </w:r>
            <w:r w:rsidR="0002440D" w:rsidRPr="00A442CF">
              <w:rPr>
                <w:rFonts w:ascii="Calibri" w:hAnsi="Calibri" w:cs="Calibri"/>
              </w:rPr>
              <w:t xml:space="preserve"> safeguarding measures.</w:t>
            </w:r>
            <w:r>
              <w:rPr>
                <w:rFonts w:ascii="Calibri" w:hAnsi="Calibri" w:cs="Calibri"/>
              </w:rPr>
              <w:t xml:space="preserve"> </w:t>
            </w:r>
          </w:p>
          <w:p w14:paraId="215D7017"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Staff will be briefed </w:t>
            </w:r>
            <w:r>
              <w:rPr>
                <w:rFonts w:ascii="Calibri" w:hAnsi="Calibri" w:cs="Calibri"/>
              </w:rPr>
              <w:t>regularly on best practice</w:t>
            </w:r>
            <w:r w:rsidRPr="00A442CF">
              <w:rPr>
                <w:rFonts w:ascii="Calibri" w:hAnsi="Calibri" w:cs="Calibri"/>
              </w:rPr>
              <w:t xml:space="preserve"> </w:t>
            </w:r>
            <w:r>
              <w:rPr>
                <w:rFonts w:ascii="Calibri" w:hAnsi="Calibri" w:cs="Calibri"/>
              </w:rPr>
              <w:t xml:space="preserve">with regular discussion forums to continue improving practice and teaching and learning </w:t>
            </w:r>
          </w:p>
          <w:p w14:paraId="18A1D9F4"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Further t</w:t>
            </w:r>
            <w:r w:rsidRPr="00A442CF">
              <w:rPr>
                <w:rFonts w:ascii="Calibri" w:hAnsi="Calibri" w:cs="Calibri"/>
              </w:rPr>
              <w:t>raining in best practice for online teaching will be offered to staff in advance of organising and commencing lessons in September.</w:t>
            </w:r>
          </w:p>
        </w:tc>
        <w:tc>
          <w:tcPr>
            <w:tcW w:w="518" w:type="pct"/>
            <w:tcBorders>
              <w:top w:val="single" w:sz="4" w:space="0" w:color="auto"/>
              <w:left w:val="single" w:sz="4" w:space="0" w:color="auto"/>
              <w:bottom w:val="single" w:sz="4" w:space="0" w:color="auto"/>
              <w:right w:val="single" w:sz="4" w:space="0" w:color="auto"/>
            </w:tcBorders>
          </w:tcPr>
          <w:p w14:paraId="30590BEA" w14:textId="77777777" w:rsidR="0002440D" w:rsidRPr="00524044" w:rsidRDefault="0002440D" w:rsidP="001E41AB">
            <w:pPr>
              <w:jc w:val="center"/>
              <w:rPr>
                <w:rFonts w:ascii="Calibri" w:hAnsi="Calibri" w:cs="Calibri"/>
                <w:b/>
                <w:bCs/>
              </w:rPr>
            </w:pPr>
            <w:r w:rsidRPr="00524044">
              <w:rPr>
                <w:rFonts w:ascii="Calibri" w:hAnsi="Calibri" w:cs="Calibri"/>
                <w:b/>
                <w:bCs/>
              </w:rPr>
              <w:t>L</w:t>
            </w:r>
          </w:p>
        </w:tc>
      </w:tr>
      <w:tr w:rsidR="0002440D" w:rsidRPr="00A442CF" w14:paraId="235F712F" w14:textId="77777777" w:rsidTr="001E41AB">
        <w:trPr>
          <w:trHeight w:val="850"/>
        </w:trPr>
        <w:tc>
          <w:tcPr>
            <w:tcW w:w="1069" w:type="pct"/>
            <w:tcBorders>
              <w:top w:val="single" w:sz="4" w:space="0" w:color="auto"/>
              <w:left w:val="single" w:sz="4" w:space="0" w:color="auto"/>
              <w:bottom w:val="single" w:sz="4" w:space="0" w:color="auto"/>
              <w:right w:val="single" w:sz="4" w:space="0" w:color="auto"/>
            </w:tcBorders>
            <w:hideMark/>
          </w:tcPr>
          <w:p w14:paraId="7DF5B70C" w14:textId="77777777" w:rsidR="0002440D" w:rsidRPr="00A442CF" w:rsidRDefault="0002440D" w:rsidP="00B93D31">
            <w:pPr>
              <w:rPr>
                <w:rFonts w:ascii="Calibri" w:hAnsi="Calibri" w:cs="Calibri"/>
                <w:b/>
                <w:color w:val="000000"/>
              </w:rPr>
            </w:pPr>
            <w:r w:rsidRPr="00A442CF">
              <w:rPr>
                <w:rFonts w:ascii="Calibri" w:hAnsi="Calibri" w:cs="Calibri"/>
                <w:b/>
                <w:color w:val="000000"/>
              </w:rPr>
              <w:t>Data</w:t>
            </w:r>
            <w:r>
              <w:rPr>
                <w:rFonts w:ascii="Calibri" w:hAnsi="Calibri" w:cs="Calibri"/>
                <w:b/>
                <w:color w:val="000000"/>
              </w:rPr>
              <w:t xml:space="preserve"> Protection and Information Security</w:t>
            </w:r>
          </w:p>
        </w:tc>
        <w:tc>
          <w:tcPr>
            <w:tcW w:w="677" w:type="pct"/>
            <w:tcBorders>
              <w:top w:val="single" w:sz="4" w:space="0" w:color="auto"/>
              <w:left w:val="single" w:sz="4" w:space="0" w:color="auto"/>
              <w:bottom w:val="single" w:sz="4" w:space="0" w:color="auto"/>
              <w:right w:val="single" w:sz="4" w:space="0" w:color="auto"/>
            </w:tcBorders>
            <w:hideMark/>
          </w:tcPr>
          <w:p w14:paraId="567C428A" w14:textId="77777777" w:rsidR="0002440D" w:rsidRPr="00A442CF" w:rsidRDefault="0002440D" w:rsidP="00B93D31">
            <w:pPr>
              <w:rPr>
                <w:rFonts w:ascii="Calibri" w:hAnsi="Calibri" w:cs="Calibri"/>
                <w:color w:val="000000"/>
              </w:rPr>
            </w:pPr>
            <w:r w:rsidRPr="00A442CF">
              <w:rPr>
                <w:rFonts w:ascii="Calibri" w:hAnsi="Calibri" w:cs="Calibri"/>
                <w:color w:val="000000"/>
              </w:rPr>
              <w:t>Teachers mismanage data and this puts parents or students at risk of contact by unknown persons.</w:t>
            </w:r>
          </w:p>
        </w:tc>
        <w:tc>
          <w:tcPr>
            <w:tcW w:w="2736" w:type="pct"/>
            <w:gridSpan w:val="2"/>
            <w:tcBorders>
              <w:top w:val="single" w:sz="4" w:space="0" w:color="auto"/>
              <w:left w:val="single" w:sz="4" w:space="0" w:color="auto"/>
              <w:bottom w:val="single" w:sz="4" w:space="0" w:color="auto"/>
              <w:right w:val="single" w:sz="4" w:space="0" w:color="auto"/>
            </w:tcBorders>
            <w:hideMark/>
          </w:tcPr>
          <w:p w14:paraId="781199A5" w14:textId="77777777" w:rsidR="0002440D" w:rsidRDefault="0002440D" w:rsidP="00B93D31">
            <w:pPr>
              <w:pStyle w:val="ListParagraph"/>
              <w:numPr>
                <w:ilvl w:val="0"/>
                <w:numId w:val="1"/>
              </w:numPr>
              <w:rPr>
                <w:rFonts w:ascii="Calibri" w:hAnsi="Calibri" w:cs="Calibri"/>
              </w:rPr>
            </w:pPr>
            <w:r w:rsidRPr="00A442CF">
              <w:rPr>
                <w:rFonts w:ascii="Calibri" w:hAnsi="Calibri" w:cs="Calibri"/>
              </w:rPr>
              <w:t xml:space="preserve">Only </w:t>
            </w:r>
            <w:r>
              <w:rPr>
                <w:rFonts w:ascii="Calibri" w:hAnsi="Calibri" w:cs="Calibri"/>
              </w:rPr>
              <w:t>@entrust</w:t>
            </w:r>
            <w:r w:rsidRPr="00A442CF">
              <w:rPr>
                <w:rFonts w:ascii="Calibri" w:hAnsi="Calibri" w:cs="Calibri"/>
              </w:rPr>
              <w:t xml:space="preserve"> email addresses will be used for set up of lesson on </w:t>
            </w:r>
            <w:r>
              <w:rPr>
                <w:rFonts w:ascii="Calibri" w:hAnsi="Calibri" w:cs="Calibri"/>
              </w:rPr>
              <w:t>‘Teams’</w:t>
            </w:r>
            <w:r w:rsidRPr="00A442CF">
              <w:rPr>
                <w:rFonts w:ascii="Calibri" w:hAnsi="Calibri" w:cs="Calibri"/>
              </w:rPr>
              <w:t>.</w:t>
            </w:r>
          </w:p>
          <w:p w14:paraId="56405643" w14:textId="77777777" w:rsidR="0002440D" w:rsidRPr="00A442CF" w:rsidRDefault="0002440D" w:rsidP="00B93D31">
            <w:pPr>
              <w:pStyle w:val="ListParagraph"/>
              <w:numPr>
                <w:ilvl w:val="0"/>
                <w:numId w:val="1"/>
              </w:numPr>
              <w:rPr>
                <w:rFonts w:ascii="Calibri" w:hAnsi="Calibri" w:cs="Calibri"/>
              </w:rPr>
            </w:pPr>
            <w:r>
              <w:rPr>
                <w:rFonts w:ascii="Calibri" w:hAnsi="Calibri" w:cs="Calibri"/>
              </w:rPr>
              <w:t>‘Zoom’ is being further explored for use in specific settings and for certain activities.  Full data and safeguarding procedures being explored.</w:t>
            </w:r>
          </w:p>
          <w:p w14:paraId="7D3A23F9"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 xml:space="preserve">Parent data stored on </w:t>
            </w:r>
            <w:r>
              <w:rPr>
                <w:rFonts w:ascii="Calibri" w:hAnsi="Calibri" w:cs="Calibri"/>
              </w:rPr>
              <w:t>secure</w:t>
            </w:r>
            <w:r w:rsidRPr="00A442CF">
              <w:rPr>
                <w:rFonts w:ascii="Calibri" w:hAnsi="Calibri" w:cs="Calibri"/>
              </w:rPr>
              <w:t xml:space="preserve"> </w:t>
            </w:r>
            <w:r>
              <w:rPr>
                <w:rFonts w:ascii="Calibri" w:hAnsi="Calibri" w:cs="Calibri"/>
              </w:rPr>
              <w:t>d</w:t>
            </w:r>
            <w:r w:rsidRPr="00A442CF">
              <w:rPr>
                <w:rFonts w:ascii="Calibri" w:hAnsi="Calibri" w:cs="Calibri"/>
              </w:rPr>
              <w:t xml:space="preserve">rive. Teachers will be able to access email addresses </w:t>
            </w:r>
            <w:r>
              <w:rPr>
                <w:rFonts w:ascii="Calibri" w:hAnsi="Calibri" w:cs="Calibri"/>
              </w:rPr>
              <w:t xml:space="preserve">for parents </w:t>
            </w:r>
            <w:r w:rsidRPr="00A442CF">
              <w:rPr>
                <w:rFonts w:ascii="Calibri" w:hAnsi="Calibri" w:cs="Calibri"/>
              </w:rPr>
              <w:t>to arrange lesson</w:t>
            </w:r>
            <w:r>
              <w:rPr>
                <w:rFonts w:ascii="Calibri" w:hAnsi="Calibri" w:cs="Calibri"/>
              </w:rPr>
              <w:t>s</w:t>
            </w:r>
            <w:r w:rsidRPr="00A442CF">
              <w:rPr>
                <w:rFonts w:ascii="Calibri" w:hAnsi="Calibri" w:cs="Calibri"/>
              </w:rPr>
              <w:t>.</w:t>
            </w:r>
          </w:p>
          <w:p w14:paraId="3A830D48"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Training on managing and handling data will be arranged alongside training for best practice in online learning, before rolling out to staff in September.</w:t>
            </w:r>
          </w:p>
          <w:p w14:paraId="50A14684" w14:textId="77777777" w:rsidR="0002440D" w:rsidRPr="00A442CF" w:rsidRDefault="0002440D" w:rsidP="00B93D31">
            <w:pPr>
              <w:pStyle w:val="ListParagraph"/>
              <w:numPr>
                <w:ilvl w:val="0"/>
                <w:numId w:val="1"/>
              </w:numPr>
              <w:rPr>
                <w:rFonts w:ascii="Calibri" w:hAnsi="Calibri" w:cs="Calibri"/>
              </w:rPr>
            </w:pPr>
            <w:r w:rsidRPr="00A442CF">
              <w:rPr>
                <w:rFonts w:ascii="Calibri" w:hAnsi="Calibri" w:cs="Calibri"/>
              </w:rPr>
              <w:t>Teachers will be trained on managing their own personal data in relation to telephone numbers and email addresses.</w:t>
            </w:r>
          </w:p>
        </w:tc>
        <w:tc>
          <w:tcPr>
            <w:tcW w:w="518" w:type="pct"/>
            <w:tcBorders>
              <w:top w:val="single" w:sz="4" w:space="0" w:color="auto"/>
              <w:left w:val="single" w:sz="4" w:space="0" w:color="auto"/>
              <w:bottom w:val="single" w:sz="4" w:space="0" w:color="auto"/>
              <w:right w:val="single" w:sz="4" w:space="0" w:color="auto"/>
            </w:tcBorders>
          </w:tcPr>
          <w:p w14:paraId="36BA47C0" w14:textId="77777777" w:rsidR="0002440D" w:rsidRPr="00524044" w:rsidRDefault="0002440D" w:rsidP="001E41AB">
            <w:pPr>
              <w:jc w:val="center"/>
              <w:rPr>
                <w:rFonts w:ascii="Calibri" w:hAnsi="Calibri" w:cs="Calibri"/>
                <w:b/>
                <w:bCs/>
              </w:rPr>
            </w:pPr>
            <w:r w:rsidRPr="00524044">
              <w:rPr>
                <w:rFonts w:ascii="Calibri" w:hAnsi="Calibri" w:cs="Calibri"/>
                <w:b/>
                <w:bCs/>
              </w:rPr>
              <w:t>L</w:t>
            </w:r>
          </w:p>
        </w:tc>
      </w:tr>
      <w:tr w:rsidR="0002440D" w:rsidRPr="00A442CF" w14:paraId="19E2F2BA" w14:textId="77777777" w:rsidTr="001E41AB">
        <w:trPr>
          <w:trHeight w:val="850"/>
        </w:trPr>
        <w:tc>
          <w:tcPr>
            <w:tcW w:w="1069" w:type="pct"/>
            <w:tcBorders>
              <w:top w:val="single" w:sz="4" w:space="0" w:color="auto"/>
              <w:left w:val="single" w:sz="4" w:space="0" w:color="auto"/>
              <w:bottom w:val="single" w:sz="4" w:space="0" w:color="auto"/>
              <w:right w:val="single" w:sz="4" w:space="0" w:color="auto"/>
            </w:tcBorders>
            <w:hideMark/>
          </w:tcPr>
          <w:p w14:paraId="1F85E926" w14:textId="77777777" w:rsidR="0002440D" w:rsidRPr="00A442CF" w:rsidRDefault="0002440D" w:rsidP="00B93D31">
            <w:pPr>
              <w:rPr>
                <w:rFonts w:ascii="Calibri" w:hAnsi="Calibri" w:cs="Calibri"/>
                <w:b/>
              </w:rPr>
            </w:pPr>
            <w:r w:rsidRPr="00A442CF">
              <w:rPr>
                <w:rFonts w:ascii="Calibri" w:hAnsi="Calibri" w:cs="Calibri"/>
                <w:b/>
                <w:color w:val="000000"/>
              </w:rPr>
              <w:t>Stress and anxiety</w:t>
            </w:r>
          </w:p>
        </w:tc>
        <w:tc>
          <w:tcPr>
            <w:tcW w:w="677" w:type="pct"/>
            <w:tcBorders>
              <w:top w:val="single" w:sz="4" w:space="0" w:color="auto"/>
              <w:left w:val="single" w:sz="4" w:space="0" w:color="auto"/>
              <w:bottom w:val="single" w:sz="4" w:space="0" w:color="auto"/>
              <w:right w:val="single" w:sz="4" w:space="0" w:color="auto"/>
            </w:tcBorders>
          </w:tcPr>
          <w:p w14:paraId="6F4E1ECF" w14:textId="77777777" w:rsidR="0002440D" w:rsidRPr="00A442CF" w:rsidRDefault="0002440D" w:rsidP="00B93D31">
            <w:pPr>
              <w:rPr>
                <w:rFonts w:ascii="Calibri" w:hAnsi="Calibri" w:cs="Calibri"/>
                <w:color w:val="000000"/>
              </w:rPr>
            </w:pPr>
            <w:r w:rsidRPr="00A442CF">
              <w:rPr>
                <w:rFonts w:ascii="Calibri" w:hAnsi="Calibri" w:cs="Calibri"/>
                <w:color w:val="000000"/>
              </w:rPr>
              <w:t xml:space="preserve">Music service staff </w:t>
            </w:r>
          </w:p>
          <w:p w14:paraId="2300DA65" w14:textId="77777777" w:rsidR="0002440D" w:rsidRPr="00A442CF" w:rsidRDefault="0002440D" w:rsidP="00B93D31">
            <w:pPr>
              <w:rPr>
                <w:rFonts w:ascii="Calibri" w:hAnsi="Calibri" w:cs="Calibri"/>
              </w:rPr>
            </w:pPr>
            <w:r w:rsidRPr="00A442CF">
              <w:rPr>
                <w:rFonts w:ascii="Calibri" w:hAnsi="Calibri" w:cs="Calibri"/>
                <w:color w:val="000000"/>
              </w:rPr>
              <w:t>Stress related ill Health</w:t>
            </w:r>
          </w:p>
        </w:tc>
        <w:tc>
          <w:tcPr>
            <w:tcW w:w="2736" w:type="pct"/>
            <w:gridSpan w:val="2"/>
            <w:tcBorders>
              <w:top w:val="single" w:sz="4" w:space="0" w:color="auto"/>
              <w:left w:val="single" w:sz="4" w:space="0" w:color="auto"/>
              <w:bottom w:val="single" w:sz="4" w:space="0" w:color="auto"/>
              <w:right w:val="single" w:sz="4" w:space="0" w:color="auto"/>
            </w:tcBorders>
          </w:tcPr>
          <w:p w14:paraId="72C71D72" w14:textId="77777777" w:rsidR="0002440D" w:rsidRDefault="0002440D" w:rsidP="00B93D31">
            <w:pPr>
              <w:pStyle w:val="Default"/>
              <w:numPr>
                <w:ilvl w:val="0"/>
                <w:numId w:val="1"/>
              </w:numPr>
              <w:spacing w:line="276" w:lineRule="auto"/>
              <w:rPr>
                <w:rFonts w:ascii="Calibri" w:hAnsi="Calibri" w:cs="Calibri"/>
                <w:sz w:val="22"/>
                <w:szCs w:val="22"/>
                <w:lang w:eastAsia="en-US"/>
              </w:rPr>
            </w:pPr>
            <w:r w:rsidRPr="00A442CF">
              <w:rPr>
                <w:rFonts w:ascii="Calibri" w:hAnsi="Calibri" w:cs="Calibri"/>
                <w:sz w:val="22"/>
                <w:szCs w:val="22"/>
                <w:lang w:eastAsia="en-US"/>
              </w:rPr>
              <w:t>Employees are encouraged to discuss any issues/problems they may have with their line manager.</w:t>
            </w:r>
          </w:p>
          <w:p w14:paraId="5BC18690" w14:textId="77777777" w:rsidR="0002440D" w:rsidRPr="00524044" w:rsidRDefault="0002440D" w:rsidP="00B93D31">
            <w:pPr>
              <w:pStyle w:val="Default"/>
              <w:numPr>
                <w:ilvl w:val="0"/>
                <w:numId w:val="1"/>
              </w:numPr>
              <w:spacing w:line="276" w:lineRule="auto"/>
              <w:rPr>
                <w:rFonts w:ascii="Calibri" w:hAnsi="Calibri" w:cs="Calibri"/>
                <w:sz w:val="22"/>
                <w:szCs w:val="22"/>
                <w:lang w:eastAsia="en-US"/>
              </w:rPr>
            </w:pPr>
            <w:r w:rsidRPr="00524044">
              <w:rPr>
                <w:rFonts w:ascii="Calibri" w:hAnsi="Calibri" w:cs="Calibri"/>
                <w:sz w:val="22"/>
                <w:szCs w:val="22"/>
                <w:lang w:eastAsia="en-US"/>
              </w:rPr>
              <w:t>There is security for all staff in this approach by balancing the use of the ‘Coronavirus Job Retention Scheme (CJRS)’ alongside the bespoke work requested for the first half term.</w:t>
            </w:r>
          </w:p>
          <w:p w14:paraId="2A542EBC" w14:textId="77777777" w:rsidR="0002440D" w:rsidRPr="005C1B80" w:rsidRDefault="0002440D" w:rsidP="00B93D31">
            <w:pPr>
              <w:pStyle w:val="Default"/>
              <w:numPr>
                <w:ilvl w:val="0"/>
                <w:numId w:val="1"/>
              </w:numPr>
              <w:spacing w:line="276" w:lineRule="auto"/>
              <w:rPr>
                <w:rFonts w:ascii="Calibri" w:hAnsi="Calibri" w:cs="Calibri"/>
                <w:sz w:val="22"/>
                <w:szCs w:val="22"/>
                <w:lang w:eastAsia="en-US"/>
              </w:rPr>
            </w:pPr>
            <w:r w:rsidRPr="00A442CF">
              <w:rPr>
                <w:rFonts w:ascii="Calibri" w:hAnsi="Calibri" w:cs="Calibri"/>
                <w:sz w:val="22"/>
                <w:szCs w:val="22"/>
                <w:lang w:eastAsia="en-US"/>
              </w:rPr>
              <w:t>Lead in times for September allow enough planning and preparation</w:t>
            </w:r>
            <w:r>
              <w:rPr>
                <w:rFonts w:ascii="Calibri" w:hAnsi="Calibri" w:cs="Calibri"/>
                <w:sz w:val="22"/>
                <w:szCs w:val="22"/>
                <w:lang w:eastAsia="en-US"/>
              </w:rPr>
              <w:t xml:space="preserve"> time</w:t>
            </w:r>
            <w:r w:rsidRPr="00A442CF">
              <w:rPr>
                <w:rFonts w:ascii="Calibri" w:hAnsi="Calibri" w:cs="Calibri"/>
                <w:sz w:val="22"/>
                <w:szCs w:val="22"/>
                <w:lang w:eastAsia="en-US"/>
              </w:rPr>
              <w:t xml:space="preserve"> for managing workload. </w:t>
            </w:r>
          </w:p>
        </w:tc>
        <w:tc>
          <w:tcPr>
            <w:tcW w:w="518" w:type="pct"/>
            <w:tcBorders>
              <w:top w:val="single" w:sz="4" w:space="0" w:color="auto"/>
              <w:left w:val="single" w:sz="4" w:space="0" w:color="auto"/>
              <w:bottom w:val="single" w:sz="4" w:space="0" w:color="auto"/>
              <w:right w:val="single" w:sz="4" w:space="0" w:color="auto"/>
            </w:tcBorders>
          </w:tcPr>
          <w:p w14:paraId="42F70761" w14:textId="77777777" w:rsidR="0002440D" w:rsidRPr="00524044" w:rsidRDefault="0002440D" w:rsidP="001E41AB">
            <w:pPr>
              <w:jc w:val="center"/>
              <w:rPr>
                <w:rFonts w:ascii="Calibri" w:hAnsi="Calibri" w:cs="Calibri"/>
                <w:b/>
                <w:bCs/>
              </w:rPr>
            </w:pPr>
            <w:r w:rsidRPr="00524044">
              <w:rPr>
                <w:rFonts w:ascii="Calibri" w:hAnsi="Calibri" w:cs="Calibri"/>
                <w:b/>
                <w:bCs/>
              </w:rPr>
              <w:t>L</w:t>
            </w:r>
          </w:p>
        </w:tc>
      </w:tr>
    </w:tbl>
    <w:p w14:paraId="32867EEC" w14:textId="77777777" w:rsidR="0002440D" w:rsidRPr="003F23DD" w:rsidRDefault="0002440D" w:rsidP="0002440D">
      <w:pPr>
        <w:rPr>
          <w:b/>
          <w:bCs/>
        </w:rPr>
      </w:pPr>
    </w:p>
    <w:p w14:paraId="6CBFE3CC" w14:textId="77777777" w:rsidR="0002440D" w:rsidRDefault="0002440D" w:rsidP="0002440D">
      <w:pPr>
        <w:rPr>
          <w:rFonts w:cstheme="minorHAnsi"/>
          <w:b/>
          <w:bCs/>
          <w:color w:val="000000"/>
          <w:sz w:val="36"/>
          <w:szCs w:val="36"/>
        </w:rPr>
      </w:pPr>
      <w:r>
        <w:rPr>
          <w:rFonts w:cstheme="minorHAnsi"/>
          <w:b/>
          <w:bCs/>
          <w:color w:val="000000"/>
          <w:sz w:val="36"/>
          <w:szCs w:val="36"/>
        </w:rPr>
        <w:br w:type="page"/>
      </w:r>
    </w:p>
    <w:p w14:paraId="1892EE91" w14:textId="77777777" w:rsidR="0002440D" w:rsidRPr="005C1B80" w:rsidRDefault="0002440D" w:rsidP="0002440D">
      <w:pPr>
        <w:autoSpaceDE w:val="0"/>
        <w:autoSpaceDN w:val="0"/>
        <w:adjustRightInd w:val="0"/>
        <w:spacing w:after="0" w:line="240" w:lineRule="auto"/>
        <w:rPr>
          <w:rFonts w:cstheme="minorHAnsi"/>
          <w:b/>
          <w:bCs/>
          <w:color w:val="000000"/>
          <w:sz w:val="36"/>
          <w:szCs w:val="36"/>
        </w:rPr>
      </w:pPr>
      <w:r w:rsidRPr="005C1B80">
        <w:rPr>
          <w:rFonts w:cstheme="minorHAnsi"/>
          <w:b/>
          <w:bCs/>
          <w:color w:val="000000"/>
          <w:sz w:val="36"/>
          <w:szCs w:val="36"/>
        </w:rPr>
        <w:t xml:space="preserve">A recommended code of practice for peripatetic tutors in schools </w:t>
      </w:r>
    </w:p>
    <w:p w14:paraId="57D6E20D" w14:textId="6F8A7B2B" w:rsidR="0002440D" w:rsidRPr="005C1B80" w:rsidRDefault="0002440D" w:rsidP="0002440D">
      <w:pPr>
        <w:autoSpaceDE w:val="0"/>
        <w:autoSpaceDN w:val="0"/>
        <w:adjustRightInd w:val="0"/>
        <w:spacing w:after="0" w:line="240" w:lineRule="auto"/>
        <w:rPr>
          <w:rFonts w:cstheme="minorHAnsi"/>
          <w:color w:val="000000"/>
        </w:rPr>
      </w:pPr>
      <w:r w:rsidRPr="00330A98">
        <w:rPr>
          <w:rFonts w:cstheme="minorHAnsi"/>
          <w:b/>
          <w:bCs/>
          <w:i/>
          <w:iCs/>
          <w:color w:val="000000"/>
        </w:rPr>
        <w:t>Adapted</w:t>
      </w:r>
      <w:r w:rsidRPr="005C1B80">
        <w:rPr>
          <w:rFonts w:cstheme="minorHAnsi"/>
          <w:color w:val="000000"/>
        </w:rPr>
        <w:t xml:space="preserve"> from the </w:t>
      </w:r>
      <w:r>
        <w:rPr>
          <w:rFonts w:cstheme="minorHAnsi"/>
          <w:color w:val="000000"/>
        </w:rPr>
        <w:t>“</w:t>
      </w:r>
      <w:r w:rsidRPr="005C1B80">
        <w:rPr>
          <w:rFonts w:cstheme="minorHAnsi"/>
          <w:color w:val="000000"/>
        </w:rPr>
        <w:t xml:space="preserve">UK Association for Music Education — Music Mark </w:t>
      </w:r>
      <w:hyperlink r:id="rId30" w:history="1">
        <w:r w:rsidRPr="005C1B80">
          <w:rPr>
            <w:color w:val="000000"/>
          </w:rPr>
          <w:t>https://www.musicmark.org.uk</w:t>
        </w:r>
      </w:hyperlink>
      <w:r>
        <w:rPr>
          <w:rFonts w:cstheme="minorHAnsi"/>
          <w:color w:val="000000"/>
        </w:rPr>
        <w:t xml:space="preserve"> </w:t>
      </w:r>
      <w:r w:rsidRPr="005C1B80">
        <w:rPr>
          <w:rFonts w:cstheme="minorHAnsi"/>
          <w:color w:val="000000"/>
        </w:rPr>
        <w:t xml:space="preserve"> - 8 Guidance for Providers </w:t>
      </w:r>
      <w:r w:rsidR="001E41AB">
        <w:rPr>
          <w:rFonts w:cstheme="minorHAnsi"/>
          <w:color w:val="000000"/>
        </w:rPr>
        <w:t>6</w:t>
      </w:r>
      <w:r w:rsidR="001E41AB" w:rsidRPr="001E41AB">
        <w:rPr>
          <w:rFonts w:cstheme="minorHAnsi"/>
          <w:color w:val="000000"/>
          <w:vertAlign w:val="superscript"/>
        </w:rPr>
        <w:t>th</w:t>
      </w:r>
      <w:r w:rsidR="001E41AB">
        <w:rPr>
          <w:rFonts w:cstheme="minorHAnsi"/>
          <w:color w:val="000000"/>
        </w:rPr>
        <w:t xml:space="preserve"> July</w:t>
      </w:r>
      <w:r w:rsidRPr="005C1B80">
        <w:rPr>
          <w:rFonts w:cstheme="minorHAnsi"/>
          <w:color w:val="000000"/>
        </w:rPr>
        <w:t xml:space="preserve"> 2020</w:t>
      </w:r>
      <w:r>
        <w:rPr>
          <w:rFonts w:cstheme="minorHAnsi"/>
          <w:color w:val="000000"/>
        </w:rPr>
        <w:t>”</w:t>
      </w:r>
      <w:r w:rsidRPr="005C1B80">
        <w:rPr>
          <w:rFonts w:cstheme="minorHAnsi"/>
          <w:color w:val="000000"/>
        </w:rPr>
        <w:t xml:space="preserve"> </w:t>
      </w:r>
    </w:p>
    <w:p w14:paraId="69AB0175" w14:textId="77777777" w:rsidR="0002440D" w:rsidRPr="005C1B80" w:rsidRDefault="0002440D" w:rsidP="0002440D">
      <w:pPr>
        <w:autoSpaceDE w:val="0"/>
        <w:autoSpaceDN w:val="0"/>
        <w:adjustRightInd w:val="0"/>
        <w:spacing w:after="0" w:line="240" w:lineRule="auto"/>
        <w:rPr>
          <w:rFonts w:cstheme="minorHAnsi"/>
          <w:color w:val="000000"/>
          <w:sz w:val="36"/>
          <w:szCs w:val="36"/>
        </w:rPr>
      </w:pPr>
    </w:p>
    <w:p w14:paraId="6063E58E" w14:textId="77777777" w:rsidR="0002440D" w:rsidRPr="00330A98" w:rsidRDefault="0002440D" w:rsidP="0002440D">
      <w:pPr>
        <w:pStyle w:val="ListParagraph"/>
        <w:autoSpaceDE w:val="0"/>
        <w:autoSpaceDN w:val="0"/>
        <w:adjustRightInd w:val="0"/>
        <w:spacing w:after="224" w:line="240" w:lineRule="auto"/>
        <w:ind w:left="142"/>
        <w:rPr>
          <w:rFonts w:cstheme="minorHAnsi"/>
          <w:b/>
          <w:bCs/>
          <w:color w:val="000000"/>
        </w:rPr>
      </w:pPr>
      <w:r w:rsidRPr="00330A98">
        <w:rPr>
          <w:rFonts w:cstheme="minorHAnsi"/>
          <w:b/>
          <w:bCs/>
          <w:color w:val="000000"/>
        </w:rPr>
        <w:t>Before visiting schools</w:t>
      </w:r>
    </w:p>
    <w:p w14:paraId="736A62AE" w14:textId="77777777" w:rsidR="0002440D" w:rsidRDefault="0002440D" w:rsidP="0002440D">
      <w:pPr>
        <w:pStyle w:val="ListParagraph"/>
        <w:autoSpaceDE w:val="0"/>
        <w:autoSpaceDN w:val="0"/>
        <w:adjustRightInd w:val="0"/>
        <w:spacing w:after="224" w:line="240" w:lineRule="auto"/>
        <w:ind w:left="142"/>
        <w:rPr>
          <w:rFonts w:cstheme="minorHAnsi"/>
          <w:color w:val="000000"/>
        </w:rPr>
      </w:pPr>
    </w:p>
    <w:p w14:paraId="5358B534" w14:textId="77777777" w:rsidR="0002440D"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 xml:space="preserve">Do not attend any school site if you suspect that you (or any of those you live with) may be coming down with Coronavirus symptoms: follow all of the latest self-isolation procedures. </w:t>
      </w:r>
    </w:p>
    <w:p w14:paraId="0D2C7FCF"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Pr>
          <w:rFonts w:cstheme="minorHAnsi"/>
          <w:color w:val="000000"/>
        </w:rPr>
        <w:t xml:space="preserve">Check your temperature regularly and before making schools visits. </w:t>
      </w:r>
    </w:p>
    <w:p w14:paraId="7F2FDB99"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 xml:space="preserve">Keep an eye on the school’s website, news links, diary and newsletters to anticipate disruptions to your teaching programme. It may save you a journey and unnecessary risk. </w:t>
      </w:r>
    </w:p>
    <w:p w14:paraId="6A086DA6" w14:textId="77777777" w:rsidR="0002440D"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Check your emails regularly for updates from the music service and / or your line manager.</w:t>
      </w:r>
    </w:p>
    <w:p w14:paraId="606356E3" w14:textId="77777777" w:rsidR="0002440D" w:rsidRPr="00330A98" w:rsidRDefault="0002440D" w:rsidP="0002440D">
      <w:pPr>
        <w:autoSpaceDE w:val="0"/>
        <w:autoSpaceDN w:val="0"/>
        <w:adjustRightInd w:val="0"/>
        <w:spacing w:after="224" w:line="240" w:lineRule="auto"/>
        <w:ind w:left="142"/>
        <w:rPr>
          <w:rFonts w:cstheme="minorHAnsi"/>
          <w:b/>
          <w:bCs/>
          <w:color w:val="000000"/>
        </w:rPr>
      </w:pPr>
      <w:r w:rsidRPr="00330A98">
        <w:rPr>
          <w:rFonts w:cstheme="minorHAnsi"/>
          <w:b/>
          <w:bCs/>
          <w:color w:val="000000"/>
        </w:rPr>
        <w:t>Arriving at school</w:t>
      </w:r>
    </w:p>
    <w:p w14:paraId="5E093DA5"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Sign in at the school reception on arrival and immediately wash your hands thoroughly before going to the teaching room.  Follow all of the site specific guidance for being safe on site from the moment you arrive.</w:t>
      </w:r>
    </w:p>
    <w:p w14:paraId="238ED476"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 xml:space="preserve">Remember that this way of working is as new to school staff and pupils as it is to you. Accept that there may be slips and honest mistakes on both sides and take the opportunity to learn from them. </w:t>
      </w:r>
    </w:p>
    <w:p w14:paraId="39796D76"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 xml:space="preserve">Ask for the school’s procedures for COVID-19 and for music teaching; ask about anything you do not understand and abide by the control measures specified. </w:t>
      </w:r>
    </w:p>
    <w:p w14:paraId="0269235C" w14:textId="77777777" w:rsidR="0002440D" w:rsidRPr="00330A98" w:rsidRDefault="0002440D" w:rsidP="0002440D">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 xml:space="preserve">Find out what the school’s infection control procedures are; follow them and make use of anything the school is good enough to provide for your safety. </w:t>
      </w:r>
    </w:p>
    <w:p w14:paraId="49AA0CD8" w14:textId="77777777" w:rsidR="00B63890" w:rsidRDefault="0002440D" w:rsidP="00B63890">
      <w:pPr>
        <w:pStyle w:val="ListParagraph"/>
        <w:numPr>
          <w:ilvl w:val="0"/>
          <w:numId w:val="4"/>
        </w:numPr>
        <w:autoSpaceDE w:val="0"/>
        <w:autoSpaceDN w:val="0"/>
        <w:adjustRightInd w:val="0"/>
        <w:spacing w:after="224" w:line="240" w:lineRule="auto"/>
        <w:ind w:left="142"/>
        <w:rPr>
          <w:rFonts w:cstheme="minorHAnsi"/>
          <w:color w:val="000000"/>
        </w:rPr>
      </w:pPr>
      <w:r w:rsidRPr="00330A98">
        <w:rPr>
          <w:rFonts w:cstheme="minorHAnsi"/>
          <w:color w:val="000000"/>
        </w:rPr>
        <w:t>Find out, before you need to know, what to do if you or pupils fall ill whilst at the school.</w:t>
      </w:r>
    </w:p>
    <w:p w14:paraId="6CA6FFDC" w14:textId="165A7A54" w:rsidR="00B63890" w:rsidRPr="00B63890" w:rsidRDefault="00B63890" w:rsidP="00B63890">
      <w:pPr>
        <w:pStyle w:val="ListParagraph"/>
        <w:numPr>
          <w:ilvl w:val="0"/>
          <w:numId w:val="4"/>
        </w:numPr>
        <w:autoSpaceDE w:val="0"/>
        <w:autoSpaceDN w:val="0"/>
        <w:adjustRightInd w:val="0"/>
        <w:spacing w:after="224" w:line="240" w:lineRule="auto"/>
        <w:ind w:left="142"/>
        <w:rPr>
          <w:rFonts w:cstheme="minorHAnsi"/>
          <w:color w:val="000000"/>
        </w:rPr>
      </w:pPr>
      <w:r w:rsidRPr="00624754">
        <w:t>Discuss with schools how to best approach getting pupils to lessons, minimising teacher movement around the school. (e.g. if a pupil forgets their lesson time)</w:t>
      </w:r>
      <w:r>
        <w:t>.</w:t>
      </w:r>
    </w:p>
    <w:p w14:paraId="015ABE97" w14:textId="77777777" w:rsidR="0002440D" w:rsidRPr="00330A98" w:rsidRDefault="0002440D" w:rsidP="0002440D">
      <w:pPr>
        <w:autoSpaceDE w:val="0"/>
        <w:autoSpaceDN w:val="0"/>
        <w:adjustRightInd w:val="0"/>
        <w:spacing w:after="224" w:line="240" w:lineRule="auto"/>
        <w:ind w:left="142"/>
        <w:rPr>
          <w:rFonts w:cstheme="minorHAnsi"/>
          <w:b/>
          <w:bCs/>
          <w:color w:val="000000"/>
        </w:rPr>
      </w:pPr>
      <w:r w:rsidRPr="00330A98">
        <w:rPr>
          <w:rFonts w:cstheme="minorHAnsi"/>
          <w:b/>
          <w:bCs/>
          <w:color w:val="000000"/>
        </w:rPr>
        <w:t>Teaching</w:t>
      </w:r>
    </w:p>
    <w:p w14:paraId="114E479A" w14:textId="77777777" w:rsidR="0002440D" w:rsidRPr="00330A98" w:rsidRDefault="0002440D" w:rsidP="0002440D">
      <w:pPr>
        <w:pStyle w:val="ListParagraph"/>
        <w:numPr>
          <w:ilvl w:val="0"/>
          <w:numId w:val="4"/>
        </w:numPr>
        <w:autoSpaceDE w:val="0"/>
        <w:autoSpaceDN w:val="0"/>
        <w:adjustRightInd w:val="0"/>
        <w:spacing w:after="0" w:line="240" w:lineRule="auto"/>
        <w:ind w:left="142"/>
        <w:rPr>
          <w:rFonts w:cstheme="minorHAnsi"/>
          <w:color w:val="000000"/>
        </w:rPr>
      </w:pPr>
      <w:r w:rsidRPr="00330A98">
        <w:rPr>
          <w:rFonts w:cstheme="minorHAnsi"/>
          <w:color w:val="000000"/>
        </w:rPr>
        <w:t>If you think that a child may be showing symptoms of Coronavirus, stop the lesson and report your concerns to the school</w:t>
      </w:r>
      <w:r>
        <w:rPr>
          <w:rFonts w:cstheme="minorHAnsi"/>
          <w:color w:val="000000"/>
        </w:rPr>
        <w:t xml:space="preserve"> and your line manager</w:t>
      </w:r>
      <w:r w:rsidRPr="00330A98">
        <w:rPr>
          <w:rFonts w:cstheme="minorHAnsi"/>
          <w:color w:val="000000"/>
        </w:rPr>
        <w:t xml:space="preserve"> immediately. </w:t>
      </w:r>
    </w:p>
    <w:p w14:paraId="031DA0E3"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Teach outside if it is practical</w:t>
      </w:r>
      <w:r>
        <w:rPr>
          <w:rFonts w:cstheme="minorHAnsi"/>
        </w:rPr>
        <w:t>,</w:t>
      </w:r>
      <w:r w:rsidRPr="00330A98">
        <w:rPr>
          <w:rFonts w:cstheme="minorHAnsi"/>
        </w:rPr>
        <w:t xml:space="preserve"> weather permits,</w:t>
      </w:r>
      <w:r>
        <w:rPr>
          <w:rFonts w:cstheme="minorHAnsi"/>
        </w:rPr>
        <w:t xml:space="preserve"> and the school’s own policy allows you to do so.</w:t>
      </w:r>
    </w:p>
    <w:p w14:paraId="22B1DD73"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Pr>
          <w:rFonts w:cstheme="minorHAnsi"/>
        </w:rPr>
        <w:t>Always maintain the appropriate social distance from other people</w:t>
      </w:r>
      <w:r w:rsidRPr="00330A98">
        <w:rPr>
          <w:rFonts w:cstheme="minorHAnsi"/>
        </w:rPr>
        <w:t>, including pupils</w:t>
      </w:r>
      <w:r>
        <w:rPr>
          <w:rFonts w:cstheme="minorHAnsi"/>
        </w:rPr>
        <w:t>.</w:t>
      </w:r>
      <w:r w:rsidRPr="00330A98">
        <w:rPr>
          <w:rFonts w:cstheme="minorHAnsi"/>
        </w:rPr>
        <w:t xml:space="preserve"> </w:t>
      </w:r>
    </w:p>
    <w:p w14:paraId="1C8950B9"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If you can control layout and ventilation in the teaching room, set it up to direct airflow away from both you and the pupil(s) but not at the expense of normal safeguarding or health </w:t>
      </w:r>
      <w:r>
        <w:rPr>
          <w:rFonts w:cstheme="minorHAnsi"/>
        </w:rPr>
        <w:t>&amp;</w:t>
      </w:r>
      <w:r w:rsidRPr="00330A98">
        <w:rPr>
          <w:rFonts w:cstheme="minorHAnsi"/>
        </w:rPr>
        <w:t xml:space="preserve"> safety considerations: i.e. do not move heavy furniture. </w:t>
      </w:r>
    </w:p>
    <w:p w14:paraId="5AEA8410"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If the teaching room does not allow for sufficient distancing, explain this to the school. If no reasonable alternative is offered, politely decline to teach that session for the benefit of both you and pupils. </w:t>
      </w:r>
      <w:r>
        <w:rPr>
          <w:rFonts w:cstheme="minorHAnsi"/>
        </w:rPr>
        <w:t>R</w:t>
      </w:r>
      <w:r w:rsidRPr="00330A98">
        <w:rPr>
          <w:rFonts w:cstheme="minorHAnsi"/>
        </w:rPr>
        <w:t>aise</w:t>
      </w:r>
      <w:r>
        <w:rPr>
          <w:rFonts w:cstheme="minorHAnsi"/>
        </w:rPr>
        <w:t xml:space="preserve"> any </w:t>
      </w:r>
      <w:r w:rsidRPr="00330A98">
        <w:rPr>
          <w:rFonts w:cstheme="minorHAnsi"/>
        </w:rPr>
        <w:t>issue</w:t>
      </w:r>
      <w:r>
        <w:rPr>
          <w:rFonts w:cstheme="minorHAnsi"/>
        </w:rPr>
        <w:t>s</w:t>
      </w:r>
      <w:r w:rsidRPr="00330A98">
        <w:rPr>
          <w:rFonts w:cstheme="minorHAnsi"/>
        </w:rPr>
        <w:t xml:space="preserve"> with your </w:t>
      </w:r>
      <w:r>
        <w:rPr>
          <w:rFonts w:cstheme="minorHAnsi"/>
        </w:rPr>
        <w:t xml:space="preserve">line </w:t>
      </w:r>
      <w:r w:rsidRPr="00330A98">
        <w:rPr>
          <w:rFonts w:cstheme="minorHAnsi"/>
        </w:rPr>
        <w:t xml:space="preserve">manager immediately. </w:t>
      </w:r>
    </w:p>
    <w:p w14:paraId="71D93A81" w14:textId="77777777" w:rsidR="0002440D"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You may consider wearing a face mask while you are </w:t>
      </w:r>
      <w:r>
        <w:rPr>
          <w:rFonts w:cstheme="minorHAnsi"/>
        </w:rPr>
        <w:t>on site or moving between schools.  Schools teachers do not wear face coverings, but this additional measure can be used to reduce risk between sites.</w:t>
      </w:r>
    </w:p>
    <w:p w14:paraId="35A6638B" w14:textId="77777777" w:rsidR="0002440D" w:rsidRPr="00526DF4" w:rsidRDefault="0002440D" w:rsidP="0002440D">
      <w:pPr>
        <w:pStyle w:val="ListParagraph"/>
        <w:numPr>
          <w:ilvl w:val="0"/>
          <w:numId w:val="4"/>
        </w:numPr>
        <w:autoSpaceDE w:val="0"/>
        <w:autoSpaceDN w:val="0"/>
        <w:adjustRightInd w:val="0"/>
        <w:spacing w:after="220" w:line="240" w:lineRule="auto"/>
        <w:ind w:left="142"/>
        <w:rPr>
          <w:rFonts w:cstheme="minorHAnsi"/>
        </w:rPr>
      </w:pPr>
      <w:r>
        <w:t>Pupils must wash hands before the lesson and on completing before returning to class.</w:t>
      </w:r>
    </w:p>
    <w:p w14:paraId="4B45AEED"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Avoid touching pupils’ instruments, particularly mouthpieces. Carry disposable gloves and hand sanitiser in case you absolutely have to touch a mouthpiece, e.g. to set a reed. </w:t>
      </w:r>
    </w:p>
    <w:p w14:paraId="4B54955C" w14:textId="77777777" w:rsidR="0002440D"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Never play on a pupil’s mouthpiece or allow them to play on yours. </w:t>
      </w:r>
    </w:p>
    <w:p w14:paraId="06F2CD68" w14:textId="77777777" w:rsidR="0002440D" w:rsidRPr="00330A98" w:rsidRDefault="0002440D" w:rsidP="0002440D">
      <w:pPr>
        <w:autoSpaceDE w:val="0"/>
        <w:autoSpaceDN w:val="0"/>
        <w:adjustRightInd w:val="0"/>
        <w:spacing w:after="220" w:line="240" w:lineRule="auto"/>
        <w:ind w:left="142"/>
        <w:rPr>
          <w:rFonts w:cstheme="minorHAnsi"/>
          <w:b/>
          <w:bCs/>
        </w:rPr>
      </w:pPr>
      <w:r w:rsidRPr="00330A98">
        <w:rPr>
          <w:rFonts w:cstheme="minorHAnsi"/>
          <w:b/>
          <w:bCs/>
        </w:rPr>
        <w:t>Leaving the school</w:t>
      </w:r>
    </w:p>
    <w:p w14:paraId="2BBEC03C" w14:textId="77777777" w:rsidR="0002440D" w:rsidRPr="00330A98" w:rsidRDefault="0002440D" w:rsidP="0002440D">
      <w:pPr>
        <w:pStyle w:val="ListParagraph"/>
        <w:numPr>
          <w:ilvl w:val="0"/>
          <w:numId w:val="4"/>
        </w:numPr>
        <w:autoSpaceDE w:val="0"/>
        <w:autoSpaceDN w:val="0"/>
        <w:adjustRightInd w:val="0"/>
        <w:spacing w:after="220" w:line="240" w:lineRule="auto"/>
        <w:ind w:left="142"/>
        <w:rPr>
          <w:rFonts w:cstheme="minorHAnsi"/>
        </w:rPr>
      </w:pPr>
      <w:r w:rsidRPr="00330A98">
        <w:rPr>
          <w:rFonts w:cstheme="minorHAnsi"/>
        </w:rPr>
        <w:t xml:space="preserve">Stick to the agreed timetable </w:t>
      </w:r>
      <w:r>
        <w:rPr>
          <w:rFonts w:cstheme="minorHAnsi"/>
        </w:rPr>
        <w:t xml:space="preserve">and visiting times </w:t>
      </w:r>
      <w:r w:rsidRPr="00330A98">
        <w:rPr>
          <w:rFonts w:cstheme="minorHAnsi"/>
        </w:rPr>
        <w:t xml:space="preserve">as closely as you reasonably can but </w:t>
      </w:r>
      <w:r>
        <w:rPr>
          <w:rFonts w:cstheme="minorHAnsi"/>
        </w:rPr>
        <w:t xml:space="preserve">be </w:t>
      </w:r>
      <w:r w:rsidRPr="00330A98">
        <w:rPr>
          <w:rFonts w:cstheme="minorHAnsi"/>
        </w:rPr>
        <w:t>understand</w:t>
      </w:r>
      <w:r>
        <w:rPr>
          <w:rFonts w:cstheme="minorHAnsi"/>
        </w:rPr>
        <w:t>ing</w:t>
      </w:r>
      <w:r w:rsidRPr="00330A98">
        <w:rPr>
          <w:rFonts w:cstheme="minorHAnsi"/>
        </w:rPr>
        <w:t xml:space="preserve"> if it has to change at short notice.</w:t>
      </w:r>
    </w:p>
    <w:p w14:paraId="4FE19324" w14:textId="77777777" w:rsidR="0002440D" w:rsidRPr="00330A98" w:rsidRDefault="0002440D" w:rsidP="0002440D">
      <w:pPr>
        <w:pStyle w:val="ListParagraph"/>
        <w:numPr>
          <w:ilvl w:val="0"/>
          <w:numId w:val="4"/>
        </w:numPr>
        <w:autoSpaceDE w:val="0"/>
        <w:autoSpaceDN w:val="0"/>
        <w:adjustRightInd w:val="0"/>
        <w:spacing w:after="0" w:line="240" w:lineRule="auto"/>
        <w:ind w:left="142"/>
        <w:rPr>
          <w:rFonts w:cstheme="minorHAnsi"/>
        </w:rPr>
      </w:pPr>
      <w:r w:rsidRPr="00330A98">
        <w:rPr>
          <w:rFonts w:cstheme="minorHAnsi"/>
        </w:rPr>
        <w:t xml:space="preserve">Wash your hands thoroughly before leaving the school, preferably as the last thing you do before signing out. </w:t>
      </w:r>
    </w:p>
    <w:p w14:paraId="1BD6A1A6" w14:textId="77777777" w:rsidR="0002440D" w:rsidRDefault="0002440D" w:rsidP="0002440D"/>
    <w:p w14:paraId="1404216B" w14:textId="77777777" w:rsidR="0002440D" w:rsidRDefault="0002440D" w:rsidP="0002440D"/>
    <w:p w14:paraId="7D82BD9D" w14:textId="77777777" w:rsidR="0002440D" w:rsidRPr="00624754" w:rsidRDefault="0002440D" w:rsidP="0002440D">
      <w:pPr>
        <w:ind w:left="142"/>
        <w:rPr>
          <w:b/>
          <w:bCs/>
        </w:rPr>
      </w:pPr>
      <w:r w:rsidRPr="00624754">
        <w:rPr>
          <w:b/>
          <w:bCs/>
        </w:rPr>
        <w:t>Further Process</w:t>
      </w:r>
    </w:p>
    <w:p w14:paraId="78635C98" w14:textId="321B63E9" w:rsidR="0002440D" w:rsidRPr="00624754" w:rsidRDefault="0002440D" w:rsidP="0002440D">
      <w:pPr>
        <w:pStyle w:val="ListParagraph"/>
        <w:numPr>
          <w:ilvl w:val="0"/>
          <w:numId w:val="5"/>
        </w:numPr>
        <w:spacing w:after="160" w:line="259" w:lineRule="auto"/>
        <w:ind w:left="142"/>
      </w:pPr>
      <w:r w:rsidRPr="00624754">
        <w:t xml:space="preserve">Each teacher </w:t>
      </w:r>
      <w:r>
        <w:t>will have access to</w:t>
      </w:r>
      <w:r w:rsidRPr="00624754">
        <w:t xml:space="preserve"> a </w:t>
      </w:r>
      <w:r>
        <w:t>‘</w:t>
      </w:r>
      <w:r w:rsidRPr="00624754">
        <w:t>hygiene resource pack</w:t>
      </w:r>
      <w:r>
        <w:t xml:space="preserve">’ which will be based on the latest Government and Health &amp; </w:t>
      </w:r>
      <w:r w:rsidR="00B63890">
        <w:t>S</w:t>
      </w:r>
      <w:r>
        <w:t>afety advice</w:t>
      </w:r>
      <w:r w:rsidRPr="00624754">
        <w:t xml:space="preserve"> (</w:t>
      </w:r>
      <w:r>
        <w:t xml:space="preserve">e.g. </w:t>
      </w:r>
      <w:r w:rsidRPr="00624754">
        <w:t>Hand sanitizer, wipes, disposable gloves, disposable sacks/bags, face mask</w:t>
      </w:r>
      <w:r>
        <w:t>s</w:t>
      </w:r>
      <w:r w:rsidR="00B63890">
        <w:t>, mesh coverings</w:t>
      </w:r>
      <w:r w:rsidRPr="00624754">
        <w:t>)</w:t>
      </w:r>
      <w:r>
        <w:t>.</w:t>
      </w:r>
    </w:p>
    <w:p w14:paraId="16E41DC5" w14:textId="2813B8FE" w:rsidR="0002440D" w:rsidRPr="00624754" w:rsidRDefault="0002440D" w:rsidP="0002440D">
      <w:pPr>
        <w:pStyle w:val="ListParagraph"/>
        <w:numPr>
          <w:ilvl w:val="0"/>
          <w:numId w:val="5"/>
        </w:numPr>
        <w:spacing w:after="160" w:line="259" w:lineRule="auto"/>
        <w:ind w:left="142"/>
      </w:pPr>
      <w:r>
        <w:t>L</w:t>
      </w:r>
      <w:r w:rsidRPr="00624754">
        <w:t>esson times</w:t>
      </w:r>
      <w:r>
        <w:t xml:space="preserve">, or playing / singing in lessons, may be shortened to reduce risk.  </w:t>
      </w:r>
    </w:p>
    <w:p w14:paraId="4856CD6E" w14:textId="7D3D6AA8" w:rsidR="0002440D" w:rsidRDefault="0002440D" w:rsidP="0002440D">
      <w:pPr>
        <w:rPr>
          <w:i/>
          <w:iCs/>
        </w:rPr>
      </w:pPr>
    </w:p>
    <w:p w14:paraId="10CB16FC" w14:textId="7CE48064" w:rsidR="00287D8E" w:rsidRPr="00287D8E" w:rsidRDefault="00287D8E" w:rsidP="0002440D">
      <w:pPr>
        <w:rPr>
          <w:b/>
          <w:bCs/>
          <w:u w:val="single"/>
        </w:rPr>
      </w:pPr>
      <w:r w:rsidRPr="00287D8E">
        <w:rPr>
          <w:b/>
          <w:bCs/>
          <w:u w:val="single"/>
        </w:rPr>
        <w:t>Conclusion</w:t>
      </w:r>
    </w:p>
    <w:p w14:paraId="09A3D05A" w14:textId="4E5A861A" w:rsidR="00287D8E" w:rsidRDefault="00287D8E" w:rsidP="00287D8E">
      <w:r>
        <w:t xml:space="preserve">We are focussed on restarting pupil learning as soon as possible so please contact us via our inbox - </w:t>
      </w:r>
      <w:hyperlink r:id="rId31" w:history="1">
        <w:r>
          <w:rPr>
            <w:rStyle w:val="Hyperlink"/>
          </w:rPr>
          <w:t>musicservice@entrust-ed.co.uk</w:t>
        </w:r>
      </w:hyperlink>
      <w:r>
        <w:t xml:space="preserve"> to discuss any questions and concerns related to music provision in school.  We are supporting the national </w:t>
      </w:r>
      <w:r w:rsidRPr="007E2440">
        <w:rPr>
          <w:b/>
          <w:bCs/>
          <w:i/>
          <w:iCs/>
        </w:rPr>
        <w:t>#CanDoMusic</w:t>
      </w:r>
      <w:r>
        <w:t xml:space="preserve"> campaign </w:t>
      </w:r>
      <w:r w:rsidRPr="007E2440">
        <w:t>which aims to ensure all children and young people can resume their musical learning this autumn.</w:t>
      </w:r>
      <w:r>
        <w:t xml:space="preserve">  The website </w:t>
      </w:r>
      <w:hyperlink r:id="rId32" w:history="1">
        <w:r w:rsidRPr="00845B27">
          <w:rPr>
            <w:rStyle w:val="Hyperlink"/>
          </w:rPr>
          <w:t>https://www.candomusic.org/</w:t>
        </w:r>
      </w:hyperlink>
      <w:r>
        <w:t xml:space="preserve"> is helpful starting place for further guidance and resources which you may find useful.</w:t>
      </w:r>
    </w:p>
    <w:p w14:paraId="046E6575" w14:textId="77777777" w:rsidR="00287D8E" w:rsidRPr="006B6DE7" w:rsidRDefault="00287D8E" w:rsidP="0002440D">
      <w:pPr>
        <w:rPr>
          <w:i/>
          <w:iCs/>
        </w:rPr>
      </w:pPr>
    </w:p>
    <w:p w14:paraId="71CA45A0" w14:textId="77777777" w:rsidR="008C3073" w:rsidRDefault="008C3073"/>
    <w:sectPr w:rsidR="008C3073" w:rsidSect="00050E34">
      <w:headerReference w:type="default" r:id="rId33"/>
      <w:footerReference w:type="defaul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F28FD" w14:textId="77777777" w:rsidR="00C008A2" w:rsidRDefault="00353261">
      <w:pPr>
        <w:spacing w:after="0" w:line="240" w:lineRule="auto"/>
      </w:pPr>
      <w:r>
        <w:separator/>
      </w:r>
    </w:p>
  </w:endnote>
  <w:endnote w:type="continuationSeparator" w:id="0">
    <w:p w14:paraId="44253725" w14:textId="77777777" w:rsidR="00C008A2" w:rsidRDefault="00353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3A0FC" w14:textId="78C39D50" w:rsidR="001E41AB" w:rsidRDefault="001E41AB">
    <w:pPr>
      <w:pStyle w:val="Footer"/>
    </w:pPr>
    <w:r>
      <w:t xml:space="preserve">Entrust Music Service Staffordshire. V4. 24.08.2020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93967" w14:textId="77777777" w:rsidR="00C008A2" w:rsidRDefault="00353261">
      <w:pPr>
        <w:spacing w:after="0" w:line="240" w:lineRule="auto"/>
      </w:pPr>
      <w:r>
        <w:separator/>
      </w:r>
    </w:p>
  </w:footnote>
  <w:footnote w:type="continuationSeparator" w:id="0">
    <w:p w14:paraId="139AE89C" w14:textId="77777777" w:rsidR="00C008A2" w:rsidRDefault="00353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49382" w14:textId="77777777" w:rsidR="00330A98" w:rsidRDefault="005E11DD">
    <w:pPr>
      <w:pStyle w:val="Header"/>
    </w:pPr>
    <w:sdt>
      <w:sdtPr>
        <w:id w:val="109634768"/>
        <w:docPartObj>
          <w:docPartGallery w:val="Watermarks"/>
          <w:docPartUnique/>
        </w:docPartObj>
      </w:sdtPr>
      <w:sdtEndPr/>
      <w:sdtContent>
        <w:r>
          <w:rPr>
            <w:noProof/>
          </w:rPr>
          <w:pict w14:anchorId="559B0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440D">
      <w:rPr>
        <w:noProof/>
        <w:lang w:eastAsia="en-GB"/>
      </w:rPr>
      <w:drawing>
        <wp:anchor distT="0" distB="0" distL="114300" distR="114300" simplePos="0" relativeHeight="251657216" behindDoc="0" locked="0" layoutInCell="1" allowOverlap="1" wp14:anchorId="2ED266B3" wp14:editId="58BAB000">
          <wp:simplePos x="0" y="0"/>
          <wp:positionH relativeFrom="column">
            <wp:posOffset>7648575</wp:posOffset>
          </wp:positionH>
          <wp:positionV relativeFrom="paragraph">
            <wp:posOffset>-191135</wp:posOffset>
          </wp:positionV>
          <wp:extent cx="1590675" cy="590550"/>
          <wp:effectExtent l="0" t="0" r="9525" b="0"/>
          <wp:wrapSquare wrapText="bothSides"/>
          <wp:docPr id="8" name="Picture 8" descr="G:\SYPS\Business Support Unit\Planning and Performance\Communications\Jem &amp; Mark - Corporate\Branding\Inspiring Futures\Entrust-Inspiring-Futures-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YPS\Business Support Unit\Planning and Performance\Communications\Jem &amp; Mark - Corporate\Branding\Inspiring Futures\Entrust-Inspiring-Futures-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464"/>
    <w:multiLevelType w:val="hybridMultilevel"/>
    <w:tmpl w:val="DC44A26E"/>
    <w:lvl w:ilvl="0" w:tplc="B46C2A3A">
      <w:start w:val="2"/>
      <w:numFmt w:val="bullet"/>
      <w:lvlText w:val="-"/>
      <w:lvlJc w:val="left"/>
      <w:pPr>
        <w:ind w:left="2520" w:hanging="360"/>
      </w:pPr>
      <w:rPr>
        <w:rFonts w:ascii="Calibri" w:eastAsiaTheme="minorHAnsi" w:hAnsi="Calibri" w:cs="Calibri"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E2199D"/>
    <w:multiLevelType w:val="hybridMultilevel"/>
    <w:tmpl w:val="E1B46B38"/>
    <w:lvl w:ilvl="0" w:tplc="FE9AF99E">
      <w:numFmt w:val="bullet"/>
      <w:lvlText w:val="-"/>
      <w:lvlJc w:val="left"/>
      <w:pPr>
        <w:ind w:left="1080" w:hanging="360"/>
      </w:pPr>
      <w:rPr>
        <w:rFonts w:ascii="Calibri" w:eastAsiaTheme="minorHAnsi"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2F7003"/>
    <w:multiLevelType w:val="hybridMultilevel"/>
    <w:tmpl w:val="22D21642"/>
    <w:lvl w:ilvl="0" w:tplc="47F2A1E4">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623903"/>
    <w:multiLevelType w:val="hybridMultilevel"/>
    <w:tmpl w:val="CD6C4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F1DE7"/>
    <w:multiLevelType w:val="hybridMultilevel"/>
    <w:tmpl w:val="97E84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B08D4"/>
    <w:multiLevelType w:val="hybridMultilevel"/>
    <w:tmpl w:val="E118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0D"/>
    <w:rsid w:val="0002440D"/>
    <w:rsid w:val="001E41AB"/>
    <w:rsid w:val="00267F7A"/>
    <w:rsid w:val="00287D8E"/>
    <w:rsid w:val="00353261"/>
    <w:rsid w:val="00381190"/>
    <w:rsid w:val="005A7DC6"/>
    <w:rsid w:val="005E11DD"/>
    <w:rsid w:val="005E25BA"/>
    <w:rsid w:val="006C1608"/>
    <w:rsid w:val="00763A21"/>
    <w:rsid w:val="007B3A56"/>
    <w:rsid w:val="00874764"/>
    <w:rsid w:val="008C3073"/>
    <w:rsid w:val="00947979"/>
    <w:rsid w:val="009B25E1"/>
    <w:rsid w:val="00A15E7C"/>
    <w:rsid w:val="00B47C83"/>
    <w:rsid w:val="00B63890"/>
    <w:rsid w:val="00C008A2"/>
    <w:rsid w:val="00E67978"/>
    <w:rsid w:val="00F61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20ECD3"/>
  <w15:chartTrackingRefBased/>
  <w15:docId w15:val="{F5F2BCFD-7152-4BAA-AF4B-09F43B1E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40D"/>
  </w:style>
  <w:style w:type="paragraph" w:styleId="Heading1">
    <w:name w:val="heading 1"/>
    <w:basedOn w:val="Normal"/>
    <w:next w:val="Normal"/>
    <w:link w:val="Heading1Char"/>
    <w:uiPriority w:val="9"/>
    <w:qFormat/>
    <w:rsid w:val="0002440D"/>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40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024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2440D"/>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02440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4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40D"/>
  </w:style>
  <w:style w:type="character" w:styleId="Hyperlink">
    <w:name w:val="Hyperlink"/>
    <w:basedOn w:val="DefaultParagraphFont"/>
    <w:uiPriority w:val="99"/>
    <w:unhideWhenUsed/>
    <w:rsid w:val="0002440D"/>
    <w:rPr>
      <w:color w:val="0563C1" w:themeColor="hyperlink"/>
      <w:u w:val="single"/>
    </w:rPr>
  </w:style>
  <w:style w:type="paragraph" w:styleId="ListParagraph">
    <w:name w:val="List Paragraph"/>
    <w:basedOn w:val="Normal"/>
    <w:uiPriority w:val="34"/>
    <w:qFormat/>
    <w:rsid w:val="0002440D"/>
    <w:pPr>
      <w:spacing w:after="200" w:line="276" w:lineRule="auto"/>
      <w:ind w:left="720"/>
      <w:contextualSpacing/>
    </w:pPr>
  </w:style>
  <w:style w:type="paragraph" w:customStyle="1" w:styleId="Default">
    <w:name w:val="Default"/>
    <w:rsid w:val="0002440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02440D"/>
    <w:rPr>
      <w:sz w:val="16"/>
      <w:szCs w:val="16"/>
    </w:rPr>
  </w:style>
  <w:style w:type="paragraph" w:styleId="CommentText">
    <w:name w:val="annotation text"/>
    <w:basedOn w:val="Normal"/>
    <w:link w:val="CommentTextChar"/>
    <w:uiPriority w:val="99"/>
    <w:semiHidden/>
    <w:unhideWhenUsed/>
    <w:rsid w:val="0002440D"/>
    <w:pPr>
      <w:spacing w:line="240" w:lineRule="auto"/>
    </w:pPr>
    <w:rPr>
      <w:sz w:val="20"/>
      <w:szCs w:val="20"/>
    </w:rPr>
  </w:style>
  <w:style w:type="character" w:customStyle="1" w:styleId="CommentTextChar">
    <w:name w:val="Comment Text Char"/>
    <w:basedOn w:val="DefaultParagraphFont"/>
    <w:link w:val="CommentText"/>
    <w:uiPriority w:val="99"/>
    <w:semiHidden/>
    <w:rsid w:val="0002440D"/>
    <w:rPr>
      <w:sz w:val="20"/>
      <w:szCs w:val="20"/>
    </w:rPr>
  </w:style>
  <w:style w:type="paragraph" w:styleId="BalloonText">
    <w:name w:val="Balloon Text"/>
    <w:basedOn w:val="Normal"/>
    <w:link w:val="BalloonTextChar"/>
    <w:uiPriority w:val="99"/>
    <w:semiHidden/>
    <w:unhideWhenUsed/>
    <w:rsid w:val="00353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61"/>
    <w:rPr>
      <w:rFonts w:ascii="Segoe UI" w:hAnsi="Segoe UI" w:cs="Segoe UI"/>
      <w:sz w:val="18"/>
      <w:szCs w:val="18"/>
    </w:rPr>
  </w:style>
  <w:style w:type="character" w:customStyle="1" w:styleId="UnresolvedMention">
    <w:name w:val="Unresolved Mention"/>
    <w:basedOn w:val="DefaultParagraphFont"/>
    <w:uiPriority w:val="99"/>
    <w:semiHidden/>
    <w:unhideWhenUsed/>
    <w:rsid w:val="005A7DC6"/>
    <w:rPr>
      <w:color w:val="605E5C"/>
      <w:shd w:val="clear" w:color="auto" w:fill="E1DFDD"/>
    </w:rPr>
  </w:style>
  <w:style w:type="paragraph" w:customStyle="1" w:styleId="xmsolistparagraph">
    <w:name w:val="x_msolistparagraph"/>
    <w:basedOn w:val="Normal"/>
    <w:rsid w:val="00E67978"/>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uk/government/publications/guidance-for-parents-and-carers-of-children-attending-out-of-school-settings-during-the-coronavirus-covid-19-outbreak/guidance-for-parents-and-carers-of-children-attending-out-of-school-settings-during-the-coronavirus-covid-19-outbreak" TargetMode="External"/><Relationship Id="rId18" Type="http://schemas.openxmlformats.org/officeDocument/2006/relationships/oleObject" Target="embeddings/oleObject4.bin"/><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hyperlink" Target="https://www.nhs.uk/conditions/coronavirus-covid-19/people-at-higher-risk/whos-at-higher-risk-from-coronavirus/" TargetMode="External"/><Relationship Id="rId34" Type="http://schemas.openxmlformats.org/officeDocument/2006/relationships/footer" Target="footer1.xml"/><Relationship Id="rId7" Type="http://schemas.openxmlformats.org/officeDocument/2006/relationships/hyperlink" Target="https://www.gov.uk/government/publications/actions-for-schools-during-the-coronavirus-outbreak/guidance-for-full-opening-schools" TargetMode="Externa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diagramColors" Target="diagrams/colors1.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diagramQuickStyle" Target="diagrams/quickStyle1.xml"/><Relationship Id="rId32" Type="http://schemas.openxmlformats.org/officeDocument/2006/relationships/hyperlink" Target="https://www.candomusic.org/"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diagramLayout" Target="diagrams/layout1.xml"/><Relationship Id="rId28" Type="http://schemas.openxmlformats.org/officeDocument/2006/relationships/hyperlink" Target="https://www.gov.uk/government/publications/guidance-to-employers-and-businesses-about-covid-19" TargetMode="External"/><Relationship Id="rId36" Type="http://schemas.openxmlformats.org/officeDocument/2006/relationships/theme" Target="theme/theme1.xml"/><Relationship Id="rId10"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9" Type="http://schemas.openxmlformats.org/officeDocument/2006/relationships/image" Target="media/image5.emf"/><Relationship Id="rId31" Type="http://schemas.openxmlformats.org/officeDocument/2006/relationships/hyperlink" Target="mailto:musicservice@entrust-ed.co.uk"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gov.uk/guidance/working-safely-during-coronavirus-covid-19/performing-arts" TargetMode="External"/><Relationship Id="rId22" Type="http://schemas.openxmlformats.org/officeDocument/2006/relationships/diagramData" Target="diagrams/data1.xml"/><Relationship Id="rId27" Type="http://schemas.openxmlformats.org/officeDocument/2006/relationships/hyperlink" Target="https://www.gov.uk/government/publications/guidance-to-employers-and-businesses-about-covid-19/covid-19-guidance-for-employees" TargetMode="External"/><Relationship Id="rId30" Type="http://schemas.openxmlformats.org/officeDocument/2006/relationships/hyperlink" Target="https://www.musicmark.org.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A8DE4-6E00-46C3-AB99-F65742EA176D}" type="doc">
      <dgm:prSet loTypeId="urn:microsoft.com/office/officeart/2005/8/layout/hProcess9" loCatId="process" qsTypeId="urn:microsoft.com/office/officeart/2005/8/quickstyle/simple1" qsCatId="simple" csTypeId="urn:microsoft.com/office/officeart/2005/8/colors/accent1_2" csCatId="accent1" phldr="1"/>
      <dgm:spPr/>
    </dgm:pt>
    <dgm:pt modelId="{CFA78F39-BB98-406D-B0E4-789850B35C7A}">
      <dgm:prSet phldrT="[Text]" custT="1"/>
      <dgm:spPr/>
      <dgm:t>
        <a:bodyPr/>
        <a:lstStyle/>
        <a:p>
          <a:r>
            <a:rPr lang="en-GB" sz="1400"/>
            <a:t>Sep-Oct:</a:t>
          </a:r>
        </a:p>
        <a:p>
          <a:r>
            <a:rPr lang="en-GB" sz="1400"/>
            <a:t> Bespoke</a:t>
          </a:r>
        </a:p>
      </dgm:t>
    </dgm:pt>
    <dgm:pt modelId="{60309B19-B970-46FB-AD16-E68EC2C36041}" type="parTrans" cxnId="{B642EF52-6813-4B53-9DA4-67A0BB12F47A}">
      <dgm:prSet/>
      <dgm:spPr/>
      <dgm:t>
        <a:bodyPr/>
        <a:lstStyle/>
        <a:p>
          <a:endParaRPr lang="en-GB"/>
        </a:p>
      </dgm:t>
    </dgm:pt>
    <dgm:pt modelId="{DDF5C152-7333-44F8-B9F5-40B6AD7142CB}" type="sibTrans" cxnId="{B642EF52-6813-4B53-9DA4-67A0BB12F47A}">
      <dgm:prSet/>
      <dgm:spPr/>
      <dgm:t>
        <a:bodyPr/>
        <a:lstStyle/>
        <a:p>
          <a:endParaRPr lang="en-GB"/>
        </a:p>
      </dgm:t>
    </dgm:pt>
    <dgm:pt modelId="{291AFEAE-3964-4417-8607-AE9512C8ABDA}">
      <dgm:prSet phldrT="[Text]" custT="1"/>
      <dgm:spPr/>
      <dgm:t>
        <a:bodyPr/>
        <a:lstStyle/>
        <a:p>
          <a:pPr algn="ctr"/>
          <a:r>
            <a:rPr lang="en-GB" sz="1400"/>
            <a:t>Nov-Dec:</a:t>
          </a:r>
        </a:p>
        <a:p>
          <a:pPr algn="ctr"/>
          <a:r>
            <a:rPr lang="en-GB" sz="1400"/>
            <a:t>Increased on-site</a:t>
          </a:r>
        </a:p>
      </dgm:t>
    </dgm:pt>
    <dgm:pt modelId="{3E145417-E185-483B-97DE-F94382A953DE}" type="parTrans" cxnId="{137E17DE-4794-42EA-8883-A04A5CBD2B3B}">
      <dgm:prSet/>
      <dgm:spPr/>
      <dgm:t>
        <a:bodyPr/>
        <a:lstStyle/>
        <a:p>
          <a:endParaRPr lang="en-GB"/>
        </a:p>
      </dgm:t>
    </dgm:pt>
    <dgm:pt modelId="{74156B4E-74BD-4671-99DA-90201E7B6087}" type="sibTrans" cxnId="{137E17DE-4794-42EA-8883-A04A5CBD2B3B}">
      <dgm:prSet/>
      <dgm:spPr/>
      <dgm:t>
        <a:bodyPr/>
        <a:lstStyle/>
        <a:p>
          <a:endParaRPr lang="en-GB"/>
        </a:p>
      </dgm:t>
    </dgm:pt>
    <dgm:pt modelId="{95816BFE-37BF-47A1-A5EA-20C7C3E4680B}">
      <dgm:prSet phldrT="[Text]" custT="1"/>
      <dgm:spPr/>
      <dgm:t>
        <a:bodyPr/>
        <a:lstStyle/>
        <a:p>
          <a:endParaRPr lang="en-GB" sz="1400"/>
        </a:p>
        <a:p>
          <a:r>
            <a:rPr lang="en-GB" sz="1400"/>
            <a:t>Jan 2021:</a:t>
          </a:r>
        </a:p>
        <a:p>
          <a:r>
            <a:rPr lang="en-GB" sz="1400"/>
            <a:t>Full delivery </a:t>
          </a:r>
        </a:p>
        <a:p>
          <a:endParaRPr lang="en-GB" sz="1900"/>
        </a:p>
      </dgm:t>
    </dgm:pt>
    <dgm:pt modelId="{CD4B8F06-2985-4147-9A15-BF19D599C742}" type="parTrans" cxnId="{93EC43C1-B146-4B2F-B47E-865814CFDE5F}">
      <dgm:prSet/>
      <dgm:spPr/>
      <dgm:t>
        <a:bodyPr/>
        <a:lstStyle/>
        <a:p>
          <a:endParaRPr lang="en-GB"/>
        </a:p>
      </dgm:t>
    </dgm:pt>
    <dgm:pt modelId="{E1A89403-1EEF-457B-86CE-87E8468F11C0}" type="sibTrans" cxnId="{93EC43C1-B146-4B2F-B47E-865814CFDE5F}">
      <dgm:prSet/>
      <dgm:spPr/>
      <dgm:t>
        <a:bodyPr/>
        <a:lstStyle/>
        <a:p>
          <a:endParaRPr lang="en-GB"/>
        </a:p>
      </dgm:t>
    </dgm:pt>
    <dgm:pt modelId="{061F319E-EBC1-4F9B-A6C2-91E7ABCC444D}" type="pres">
      <dgm:prSet presAssocID="{882A8DE4-6E00-46C3-AB99-F65742EA176D}" presName="CompostProcess" presStyleCnt="0">
        <dgm:presLayoutVars>
          <dgm:dir/>
          <dgm:resizeHandles val="exact"/>
        </dgm:presLayoutVars>
      </dgm:prSet>
      <dgm:spPr/>
    </dgm:pt>
    <dgm:pt modelId="{5F018174-98AC-453C-91F5-BD39317CB91C}" type="pres">
      <dgm:prSet presAssocID="{882A8DE4-6E00-46C3-AB99-F65742EA176D}" presName="arrow" presStyleLbl="bgShp" presStyleIdx="0" presStyleCnt="1"/>
      <dgm:spPr/>
    </dgm:pt>
    <dgm:pt modelId="{45F05C3A-77F8-4177-9C8D-F265288BAE9E}" type="pres">
      <dgm:prSet presAssocID="{882A8DE4-6E00-46C3-AB99-F65742EA176D}" presName="linearProcess" presStyleCnt="0"/>
      <dgm:spPr/>
    </dgm:pt>
    <dgm:pt modelId="{3ABD4B17-0FEF-49B3-B766-6E8265C42931}" type="pres">
      <dgm:prSet presAssocID="{CFA78F39-BB98-406D-B0E4-789850B35C7A}" presName="textNode" presStyleLbl="node1" presStyleIdx="0" presStyleCnt="3">
        <dgm:presLayoutVars>
          <dgm:bulletEnabled val="1"/>
        </dgm:presLayoutVars>
      </dgm:prSet>
      <dgm:spPr/>
      <dgm:t>
        <a:bodyPr/>
        <a:lstStyle/>
        <a:p>
          <a:endParaRPr lang="en-US"/>
        </a:p>
      </dgm:t>
    </dgm:pt>
    <dgm:pt modelId="{8C1D4F6B-2439-4B18-8D3B-37CA68041529}" type="pres">
      <dgm:prSet presAssocID="{DDF5C152-7333-44F8-B9F5-40B6AD7142CB}" presName="sibTrans" presStyleCnt="0"/>
      <dgm:spPr/>
    </dgm:pt>
    <dgm:pt modelId="{F39C7862-B574-4C70-84A7-5BE6667F8A12}" type="pres">
      <dgm:prSet presAssocID="{291AFEAE-3964-4417-8607-AE9512C8ABDA}" presName="textNode" presStyleLbl="node1" presStyleIdx="1" presStyleCnt="3">
        <dgm:presLayoutVars>
          <dgm:bulletEnabled val="1"/>
        </dgm:presLayoutVars>
      </dgm:prSet>
      <dgm:spPr/>
      <dgm:t>
        <a:bodyPr/>
        <a:lstStyle/>
        <a:p>
          <a:endParaRPr lang="en-US"/>
        </a:p>
      </dgm:t>
    </dgm:pt>
    <dgm:pt modelId="{FABD3C8C-5618-4D31-809C-CB95BE81132D}" type="pres">
      <dgm:prSet presAssocID="{74156B4E-74BD-4671-99DA-90201E7B6087}" presName="sibTrans" presStyleCnt="0"/>
      <dgm:spPr/>
    </dgm:pt>
    <dgm:pt modelId="{732A5984-5211-4D75-B06B-9F8195681531}" type="pres">
      <dgm:prSet presAssocID="{95816BFE-37BF-47A1-A5EA-20C7C3E4680B}" presName="textNode" presStyleLbl="node1" presStyleIdx="2" presStyleCnt="3">
        <dgm:presLayoutVars>
          <dgm:bulletEnabled val="1"/>
        </dgm:presLayoutVars>
      </dgm:prSet>
      <dgm:spPr/>
      <dgm:t>
        <a:bodyPr/>
        <a:lstStyle/>
        <a:p>
          <a:endParaRPr lang="en-US"/>
        </a:p>
      </dgm:t>
    </dgm:pt>
  </dgm:ptLst>
  <dgm:cxnLst>
    <dgm:cxn modelId="{62B6494A-8736-49C4-93C7-C920BEFD777E}" type="presOf" srcId="{CFA78F39-BB98-406D-B0E4-789850B35C7A}" destId="{3ABD4B17-0FEF-49B3-B766-6E8265C42931}" srcOrd="0" destOrd="0" presId="urn:microsoft.com/office/officeart/2005/8/layout/hProcess9"/>
    <dgm:cxn modelId="{B642EF52-6813-4B53-9DA4-67A0BB12F47A}" srcId="{882A8DE4-6E00-46C3-AB99-F65742EA176D}" destId="{CFA78F39-BB98-406D-B0E4-789850B35C7A}" srcOrd="0" destOrd="0" parTransId="{60309B19-B970-46FB-AD16-E68EC2C36041}" sibTransId="{DDF5C152-7333-44F8-B9F5-40B6AD7142CB}"/>
    <dgm:cxn modelId="{B89DD9FE-351A-44B8-B2EA-43F5D5F3DB48}" type="presOf" srcId="{291AFEAE-3964-4417-8607-AE9512C8ABDA}" destId="{F39C7862-B574-4C70-84A7-5BE6667F8A12}" srcOrd="0" destOrd="0" presId="urn:microsoft.com/office/officeart/2005/8/layout/hProcess9"/>
    <dgm:cxn modelId="{37C5DA0D-496E-430C-A814-D2AD593A3304}" type="presOf" srcId="{882A8DE4-6E00-46C3-AB99-F65742EA176D}" destId="{061F319E-EBC1-4F9B-A6C2-91E7ABCC444D}" srcOrd="0" destOrd="0" presId="urn:microsoft.com/office/officeart/2005/8/layout/hProcess9"/>
    <dgm:cxn modelId="{137E17DE-4794-42EA-8883-A04A5CBD2B3B}" srcId="{882A8DE4-6E00-46C3-AB99-F65742EA176D}" destId="{291AFEAE-3964-4417-8607-AE9512C8ABDA}" srcOrd="1" destOrd="0" parTransId="{3E145417-E185-483B-97DE-F94382A953DE}" sibTransId="{74156B4E-74BD-4671-99DA-90201E7B6087}"/>
    <dgm:cxn modelId="{65DFB4CD-A93D-4F43-8979-237FB2E44ADA}" type="presOf" srcId="{95816BFE-37BF-47A1-A5EA-20C7C3E4680B}" destId="{732A5984-5211-4D75-B06B-9F8195681531}" srcOrd="0" destOrd="0" presId="urn:microsoft.com/office/officeart/2005/8/layout/hProcess9"/>
    <dgm:cxn modelId="{93EC43C1-B146-4B2F-B47E-865814CFDE5F}" srcId="{882A8DE4-6E00-46C3-AB99-F65742EA176D}" destId="{95816BFE-37BF-47A1-A5EA-20C7C3E4680B}" srcOrd="2" destOrd="0" parTransId="{CD4B8F06-2985-4147-9A15-BF19D599C742}" sibTransId="{E1A89403-1EEF-457B-86CE-87E8468F11C0}"/>
    <dgm:cxn modelId="{FFBDA4B7-77EC-45D3-9639-92F4A1AA6815}" type="presParOf" srcId="{061F319E-EBC1-4F9B-A6C2-91E7ABCC444D}" destId="{5F018174-98AC-453C-91F5-BD39317CB91C}" srcOrd="0" destOrd="0" presId="urn:microsoft.com/office/officeart/2005/8/layout/hProcess9"/>
    <dgm:cxn modelId="{3E5EBB2F-0259-4F66-BCB0-DF6B63003C7D}" type="presParOf" srcId="{061F319E-EBC1-4F9B-A6C2-91E7ABCC444D}" destId="{45F05C3A-77F8-4177-9C8D-F265288BAE9E}" srcOrd="1" destOrd="0" presId="urn:microsoft.com/office/officeart/2005/8/layout/hProcess9"/>
    <dgm:cxn modelId="{511DDAB3-7A1F-45A9-8A72-8A1A1D42CE2A}" type="presParOf" srcId="{45F05C3A-77F8-4177-9C8D-F265288BAE9E}" destId="{3ABD4B17-0FEF-49B3-B766-6E8265C42931}" srcOrd="0" destOrd="0" presId="urn:microsoft.com/office/officeart/2005/8/layout/hProcess9"/>
    <dgm:cxn modelId="{DDF45EDD-1308-47BB-8043-26637124EE88}" type="presParOf" srcId="{45F05C3A-77F8-4177-9C8D-F265288BAE9E}" destId="{8C1D4F6B-2439-4B18-8D3B-37CA68041529}" srcOrd="1" destOrd="0" presId="urn:microsoft.com/office/officeart/2005/8/layout/hProcess9"/>
    <dgm:cxn modelId="{CC372F1B-9000-4A8D-BE1B-5B4553D7F8A2}" type="presParOf" srcId="{45F05C3A-77F8-4177-9C8D-F265288BAE9E}" destId="{F39C7862-B574-4C70-84A7-5BE6667F8A12}" srcOrd="2" destOrd="0" presId="urn:microsoft.com/office/officeart/2005/8/layout/hProcess9"/>
    <dgm:cxn modelId="{EB0C6F1F-E732-40DC-A2DD-EBBA43CBDC42}" type="presParOf" srcId="{45F05C3A-77F8-4177-9C8D-F265288BAE9E}" destId="{FABD3C8C-5618-4D31-809C-CB95BE81132D}" srcOrd="3" destOrd="0" presId="urn:microsoft.com/office/officeart/2005/8/layout/hProcess9"/>
    <dgm:cxn modelId="{0806EB4F-D274-4E95-B099-879DC03A3D26}" type="presParOf" srcId="{45F05C3A-77F8-4177-9C8D-F265288BAE9E}" destId="{732A5984-5211-4D75-B06B-9F8195681531}"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18174-98AC-453C-91F5-BD39317CB91C}">
      <dsp:nvSpPr>
        <dsp:cNvPr id="0" name=""/>
        <dsp:cNvSpPr/>
      </dsp:nvSpPr>
      <dsp:spPr>
        <a:xfrm>
          <a:off x="289847" y="0"/>
          <a:ext cx="3284938" cy="1759789"/>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ABD4B17-0FEF-49B3-B766-6E8265C42931}">
      <dsp:nvSpPr>
        <dsp:cNvPr id="0" name=""/>
        <dsp:cNvSpPr/>
      </dsp:nvSpPr>
      <dsp:spPr>
        <a:xfrm>
          <a:off x="1267" y="527936"/>
          <a:ext cx="1179805" cy="7039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Sep-Oct:</a:t>
          </a:r>
        </a:p>
        <a:p>
          <a:pPr lvl="0" algn="ctr" defTabSz="622300">
            <a:lnSpc>
              <a:spcPct val="90000"/>
            </a:lnSpc>
            <a:spcBef>
              <a:spcPct val="0"/>
            </a:spcBef>
            <a:spcAft>
              <a:spcPct val="35000"/>
            </a:spcAft>
          </a:pPr>
          <a:r>
            <a:rPr lang="en-GB" sz="1400" kern="1200"/>
            <a:t> Bespoke</a:t>
          </a:r>
        </a:p>
      </dsp:txBody>
      <dsp:txXfrm>
        <a:off x="35629" y="562298"/>
        <a:ext cx="1111081" cy="635191"/>
      </dsp:txXfrm>
    </dsp:sp>
    <dsp:sp modelId="{F39C7862-B574-4C70-84A7-5BE6667F8A12}">
      <dsp:nvSpPr>
        <dsp:cNvPr id="0" name=""/>
        <dsp:cNvSpPr/>
      </dsp:nvSpPr>
      <dsp:spPr>
        <a:xfrm>
          <a:off x="1342414" y="527936"/>
          <a:ext cx="1179805" cy="7039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Nov-Dec:</a:t>
          </a:r>
        </a:p>
        <a:p>
          <a:pPr lvl="0" algn="ctr" defTabSz="622300">
            <a:lnSpc>
              <a:spcPct val="90000"/>
            </a:lnSpc>
            <a:spcBef>
              <a:spcPct val="0"/>
            </a:spcBef>
            <a:spcAft>
              <a:spcPct val="35000"/>
            </a:spcAft>
          </a:pPr>
          <a:r>
            <a:rPr lang="en-GB" sz="1400" kern="1200"/>
            <a:t>Increased on-site</a:t>
          </a:r>
        </a:p>
      </dsp:txBody>
      <dsp:txXfrm>
        <a:off x="1376776" y="562298"/>
        <a:ext cx="1111081" cy="635191"/>
      </dsp:txXfrm>
    </dsp:sp>
    <dsp:sp modelId="{732A5984-5211-4D75-B06B-9F8195681531}">
      <dsp:nvSpPr>
        <dsp:cNvPr id="0" name=""/>
        <dsp:cNvSpPr/>
      </dsp:nvSpPr>
      <dsp:spPr>
        <a:xfrm>
          <a:off x="2683560" y="527936"/>
          <a:ext cx="1179805" cy="7039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GB" sz="1400" kern="1200"/>
        </a:p>
        <a:p>
          <a:pPr lvl="0" algn="ctr" defTabSz="622300">
            <a:lnSpc>
              <a:spcPct val="90000"/>
            </a:lnSpc>
            <a:spcBef>
              <a:spcPct val="0"/>
            </a:spcBef>
            <a:spcAft>
              <a:spcPct val="35000"/>
            </a:spcAft>
          </a:pPr>
          <a:r>
            <a:rPr lang="en-GB" sz="1400" kern="1200"/>
            <a:t>Jan 2021:</a:t>
          </a:r>
        </a:p>
        <a:p>
          <a:pPr lvl="0" algn="ctr" defTabSz="622300">
            <a:lnSpc>
              <a:spcPct val="90000"/>
            </a:lnSpc>
            <a:spcBef>
              <a:spcPct val="0"/>
            </a:spcBef>
            <a:spcAft>
              <a:spcPct val="35000"/>
            </a:spcAft>
          </a:pPr>
          <a:r>
            <a:rPr lang="en-GB" sz="1400" kern="1200"/>
            <a:t>Full delivery </a:t>
          </a:r>
        </a:p>
        <a:p>
          <a:pPr lvl="0" algn="ctr" defTabSz="622300">
            <a:lnSpc>
              <a:spcPct val="90000"/>
            </a:lnSpc>
            <a:spcBef>
              <a:spcPct val="0"/>
            </a:spcBef>
            <a:spcAft>
              <a:spcPct val="35000"/>
            </a:spcAft>
          </a:pPr>
          <a:endParaRPr lang="en-GB" sz="1900" kern="1200"/>
        </a:p>
      </dsp:txBody>
      <dsp:txXfrm>
        <a:off x="2717922" y="562298"/>
        <a:ext cx="1111081" cy="6351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E2AE8623</Template>
  <TotalTime>0</TotalTime>
  <Pages>12</Pages>
  <Words>3409</Words>
  <Characters>19435</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Callister, John (Entrust)</dc:creator>
  <cp:keywords/>
  <dc:description/>
  <cp:lastModifiedBy>Richard Osborne</cp:lastModifiedBy>
  <cp:revision>2</cp:revision>
  <dcterms:created xsi:type="dcterms:W3CDTF">2020-10-13T08:10:00Z</dcterms:created>
  <dcterms:modified xsi:type="dcterms:W3CDTF">2020-10-13T08:10:00Z</dcterms:modified>
</cp:coreProperties>
</file>